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84" w:rsidRPr="007A70BB" w:rsidRDefault="006E7B32" w:rsidP="007A70BB">
      <w:pPr>
        <w:pBdr>
          <w:top w:val="single" w:sz="4" w:space="1" w:color="auto"/>
          <w:bottom w:val="single" w:sz="4" w:space="1" w:color="auto"/>
        </w:pBdr>
        <w:jc w:val="center"/>
        <w:rPr>
          <w:rFonts w:ascii="Courier New" w:hAnsi="Courier New" w:cs="Courier New"/>
          <w:b/>
          <w:sz w:val="36"/>
          <w:szCs w:val="36"/>
        </w:rPr>
      </w:pPr>
      <w:r w:rsidRPr="00BC74BF">
        <w:rPr>
          <w:rFonts w:ascii="Courier New" w:hAnsi="Courier New" w:cs="Courier New"/>
          <w:b/>
          <w:sz w:val="36"/>
          <w:szCs w:val="36"/>
        </w:rPr>
        <w:t>MEMORIAL DESCRITIVO DE OBRA</w:t>
      </w:r>
    </w:p>
    <w:p w:rsidR="008660CF" w:rsidRPr="00486283" w:rsidRDefault="008660CF" w:rsidP="00D72552">
      <w:pPr>
        <w:spacing w:line="240" w:lineRule="auto"/>
        <w:jc w:val="both"/>
        <w:rPr>
          <w:rFonts w:ascii="Courier New" w:hAnsi="Courier New" w:cs="Courier New"/>
          <w:b/>
          <w:sz w:val="24"/>
          <w:szCs w:val="24"/>
        </w:rPr>
      </w:pPr>
      <w:r w:rsidRPr="00486283">
        <w:rPr>
          <w:rFonts w:ascii="Courier New" w:hAnsi="Courier New" w:cs="Courier New"/>
          <w:b/>
          <w:sz w:val="24"/>
          <w:szCs w:val="24"/>
        </w:rPr>
        <w:t>Proprietário: Prefeitura Municipal de São Jerônimo.</w:t>
      </w:r>
    </w:p>
    <w:p w:rsidR="00D72552" w:rsidRPr="00486283" w:rsidRDefault="008660CF" w:rsidP="00D72552">
      <w:pPr>
        <w:spacing w:line="240" w:lineRule="auto"/>
        <w:rPr>
          <w:rFonts w:ascii="Courier New" w:hAnsi="Courier New" w:cs="Courier New"/>
          <w:b/>
          <w:sz w:val="24"/>
          <w:szCs w:val="24"/>
          <w:shd w:val="clear" w:color="auto" w:fill="FFFFFF"/>
        </w:rPr>
      </w:pPr>
      <w:r w:rsidRPr="00486283">
        <w:rPr>
          <w:rFonts w:ascii="Courier New" w:hAnsi="Courier New" w:cs="Courier New"/>
          <w:b/>
          <w:sz w:val="24"/>
          <w:szCs w:val="24"/>
        </w:rPr>
        <w:t xml:space="preserve">Objeto: </w:t>
      </w:r>
      <w:r w:rsidR="00544AEE" w:rsidRPr="00486283">
        <w:rPr>
          <w:rFonts w:ascii="Courier New" w:hAnsi="Courier New" w:cs="Courier New"/>
          <w:b/>
          <w:sz w:val="24"/>
          <w:szCs w:val="24"/>
        </w:rPr>
        <w:t>E.M.E.</w:t>
      </w:r>
      <w:r w:rsidR="00474AE4">
        <w:rPr>
          <w:rFonts w:ascii="Courier New" w:hAnsi="Courier New" w:cs="Courier New"/>
          <w:b/>
          <w:sz w:val="24"/>
          <w:szCs w:val="24"/>
        </w:rPr>
        <w:t>I</w:t>
      </w:r>
      <w:r w:rsidR="00544AEE" w:rsidRPr="00486283">
        <w:rPr>
          <w:rFonts w:ascii="Courier New" w:hAnsi="Courier New" w:cs="Courier New"/>
          <w:b/>
          <w:sz w:val="24"/>
          <w:szCs w:val="24"/>
        </w:rPr>
        <w:t>. JOÃO CERNICCHIARO</w:t>
      </w:r>
    </w:p>
    <w:p w:rsidR="003B5284" w:rsidRPr="007A70BB" w:rsidRDefault="00D72552" w:rsidP="007A70BB">
      <w:pPr>
        <w:spacing w:line="240" w:lineRule="auto"/>
        <w:rPr>
          <w:rFonts w:ascii="Courier New" w:hAnsi="Courier New" w:cs="Courier New"/>
          <w:b/>
          <w:sz w:val="24"/>
          <w:szCs w:val="24"/>
          <w:shd w:val="clear" w:color="auto" w:fill="FFFFFF"/>
        </w:rPr>
      </w:pPr>
      <w:r w:rsidRPr="00486283">
        <w:rPr>
          <w:rFonts w:ascii="Courier New" w:hAnsi="Courier New" w:cs="Courier New"/>
          <w:b/>
          <w:sz w:val="24"/>
          <w:szCs w:val="24"/>
        </w:rPr>
        <w:t>Endereço:</w:t>
      </w:r>
      <w:r w:rsidR="00486283">
        <w:rPr>
          <w:rFonts w:ascii="Courier New" w:hAnsi="Courier New" w:cs="Courier New"/>
          <w:b/>
          <w:sz w:val="24"/>
          <w:szCs w:val="24"/>
        </w:rPr>
        <w:t xml:space="preserve"> </w:t>
      </w:r>
      <w:r w:rsidR="00544AEE" w:rsidRPr="00486283">
        <w:rPr>
          <w:rStyle w:val="xdb"/>
          <w:rFonts w:ascii="Courier New" w:hAnsi="Courier New" w:cs="Courier New"/>
          <w:b/>
          <w:bCs/>
          <w:color w:val="222222"/>
          <w:sz w:val="24"/>
          <w:szCs w:val="24"/>
          <w:shd w:val="clear" w:color="auto" w:fill="FFFFFF"/>
        </w:rPr>
        <w:t xml:space="preserve">Rua </w:t>
      </w:r>
      <w:r w:rsidR="00C82EA3" w:rsidRPr="00486283">
        <w:rPr>
          <w:rStyle w:val="xbe"/>
          <w:rFonts w:ascii="Courier New" w:hAnsi="Courier New" w:cs="Courier New"/>
          <w:b/>
          <w:color w:val="222222"/>
          <w:sz w:val="24"/>
          <w:szCs w:val="24"/>
          <w:shd w:val="clear" w:color="auto" w:fill="FFFFFF"/>
        </w:rPr>
        <w:t xml:space="preserve">Professora Nair </w:t>
      </w:r>
      <w:r w:rsidR="00544AEE" w:rsidRPr="00486283">
        <w:rPr>
          <w:rStyle w:val="xbe"/>
          <w:rFonts w:ascii="Courier New" w:hAnsi="Courier New" w:cs="Courier New"/>
          <w:b/>
          <w:color w:val="222222"/>
          <w:sz w:val="24"/>
          <w:szCs w:val="24"/>
          <w:shd w:val="clear" w:color="auto" w:fill="FFFFFF"/>
        </w:rPr>
        <w:t>Lago de Oliveira</w:t>
      </w:r>
      <w:r w:rsidR="00C82EA3" w:rsidRPr="00486283">
        <w:rPr>
          <w:rStyle w:val="xbe"/>
          <w:rFonts w:ascii="Courier New" w:hAnsi="Courier New" w:cs="Courier New"/>
          <w:b/>
          <w:color w:val="222222"/>
          <w:sz w:val="24"/>
          <w:szCs w:val="24"/>
          <w:shd w:val="clear" w:color="auto" w:fill="FFFFFF"/>
        </w:rPr>
        <w:t xml:space="preserve"> – Lago Parque Clube</w:t>
      </w:r>
      <w:r w:rsidR="00486283">
        <w:rPr>
          <w:sz w:val="24"/>
          <w:szCs w:val="24"/>
        </w:rPr>
        <w:t xml:space="preserve">                          </w:t>
      </w:r>
    </w:p>
    <w:p w:rsidR="0054120E" w:rsidRPr="00BC74BF" w:rsidRDefault="00933294" w:rsidP="00C82EA3">
      <w:pPr>
        <w:jc w:val="center"/>
        <w:rPr>
          <w:rFonts w:ascii="Courier New" w:hAnsi="Courier New" w:cs="Courier New"/>
          <w:b/>
          <w:sz w:val="28"/>
          <w:szCs w:val="28"/>
        </w:rPr>
      </w:pPr>
      <w:r w:rsidRPr="00BC74BF">
        <w:rPr>
          <w:rFonts w:ascii="Courier New" w:hAnsi="Courier New" w:cs="Courier New"/>
          <w:b/>
          <w:sz w:val="28"/>
          <w:szCs w:val="28"/>
        </w:rPr>
        <w:t xml:space="preserve">AMPLIAÇÃO DA </w:t>
      </w:r>
      <w:r w:rsidR="00474AE4">
        <w:rPr>
          <w:rFonts w:ascii="Courier New" w:hAnsi="Courier New" w:cs="Courier New"/>
          <w:b/>
          <w:sz w:val="28"/>
          <w:szCs w:val="28"/>
        </w:rPr>
        <w:t>ESCOLA</w:t>
      </w:r>
      <w:r w:rsidR="00922CE8" w:rsidRPr="00BC74BF">
        <w:rPr>
          <w:rFonts w:ascii="Courier New" w:hAnsi="Courier New" w:cs="Courier New"/>
          <w:b/>
          <w:sz w:val="28"/>
          <w:szCs w:val="28"/>
        </w:rPr>
        <w:t xml:space="preserve"> </w:t>
      </w:r>
      <w:r w:rsidR="00544AEE" w:rsidRPr="00BC74BF">
        <w:rPr>
          <w:rFonts w:ascii="Courier New" w:hAnsi="Courier New" w:cs="Courier New"/>
          <w:b/>
          <w:sz w:val="28"/>
          <w:szCs w:val="28"/>
        </w:rPr>
        <w:t>JOÃO CERNICCHIARO</w:t>
      </w:r>
      <w:r w:rsidR="00474AE4">
        <w:rPr>
          <w:rFonts w:ascii="Courier New" w:hAnsi="Courier New" w:cs="Courier New"/>
          <w:b/>
          <w:sz w:val="28"/>
          <w:szCs w:val="28"/>
        </w:rPr>
        <w:t xml:space="preserve"> COM CRIAÇÃO DE EMEI</w:t>
      </w:r>
    </w:p>
    <w:p w:rsidR="0054120E" w:rsidRPr="007A70BB" w:rsidRDefault="0054120E" w:rsidP="00C512BE">
      <w:pPr>
        <w:jc w:val="both"/>
        <w:rPr>
          <w:rFonts w:ascii="Courier New" w:hAnsi="Courier New" w:cs="Courier New"/>
          <w:b/>
          <w:sz w:val="28"/>
          <w:szCs w:val="28"/>
        </w:rPr>
      </w:pPr>
      <w:r w:rsidRPr="007A70BB">
        <w:rPr>
          <w:rFonts w:ascii="Courier New" w:hAnsi="Courier New" w:cs="Courier New"/>
          <w:b/>
          <w:sz w:val="28"/>
          <w:szCs w:val="28"/>
        </w:rPr>
        <w:t>1.</w:t>
      </w:r>
      <w:r w:rsidR="008660CF" w:rsidRPr="007A70BB">
        <w:rPr>
          <w:rFonts w:ascii="Courier New" w:hAnsi="Courier New" w:cs="Courier New"/>
          <w:b/>
          <w:sz w:val="28"/>
          <w:szCs w:val="28"/>
        </w:rPr>
        <w:t>Ob</w:t>
      </w:r>
      <w:r w:rsidR="00BC74BF" w:rsidRPr="007A70BB">
        <w:rPr>
          <w:rFonts w:ascii="Courier New" w:hAnsi="Courier New" w:cs="Courier New"/>
          <w:b/>
          <w:sz w:val="28"/>
          <w:szCs w:val="28"/>
        </w:rPr>
        <w:t>jeto e D</w:t>
      </w:r>
      <w:r w:rsidR="006E7B32" w:rsidRPr="007A70BB">
        <w:rPr>
          <w:rFonts w:ascii="Courier New" w:hAnsi="Courier New" w:cs="Courier New"/>
          <w:b/>
          <w:sz w:val="28"/>
          <w:szCs w:val="28"/>
        </w:rPr>
        <w:t>isposições Gerais</w:t>
      </w:r>
    </w:p>
    <w:p w:rsidR="00474AE4" w:rsidRDefault="0054120E" w:rsidP="00C512BE">
      <w:pPr>
        <w:jc w:val="both"/>
        <w:rPr>
          <w:rFonts w:ascii="Courier New" w:hAnsi="Courier New" w:cs="Courier New"/>
          <w:sz w:val="24"/>
          <w:szCs w:val="24"/>
        </w:rPr>
      </w:pPr>
      <w:r w:rsidRPr="00BC74BF">
        <w:rPr>
          <w:rFonts w:ascii="Courier New" w:hAnsi="Courier New" w:cs="Courier New"/>
          <w:sz w:val="24"/>
          <w:szCs w:val="24"/>
        </w:rPr>
        <w:t xml:space="preserve">  </w:t>
      </w:r>
      <w:r w:rsidR="00474AE4">
        <w:rPr>
          <w:rFonts w:ascii="Courier New" w:hAnsi="Courier New" w:cs="Courier New"/>
          <w:sz w:val="24"/>
          <w:szCs w:val="24"/>
        </w:rPr>
        <w:t xml:space="preserve">    </w:t>
      </w:r>
      <w:r w:rsidR="006E7B32" w:rsidRPr="00BC74BF">
        <w:rPr>
          <w:rFonts w:ascii="Courier New" w:hAnsi="Courier New" w:cs="Courier New"/>
          <w:sz w:val="24"/>
          <w:szCs w:val="24"/>
        </w:rPr>
        <w:t>O presente Memorial Descritivo tem por objetivo definir materiais e acabamentos</w:t>
      </w:r>
      <w:r w:rsidR="00486283">
        <w:rPr>
          <w:rFonts w:ascii="Courier New" w:hAnsi="Courier New" w:cs="Courier New"/>
          <w:sz w:val="24"/>
          <w:szCs w:val="24"/>
        </w:rPr>
        <w:t xml:space="preserve"> a serem empregados na</w:t>
      </w:r>
      <w:r w:rsidR="003B6211" w:rsidRPr="00BC74BF">
        <w:rPr>
          <w:rFonts w:ascii="Courier New" w:hAnsi="Courier New" w:cs="Courier New"/>
          <w:sz w:val="24"/>
          <w:szCs w:val="24"/>
        </w:rPr>
        <w:t xml:space="preserve"> </w:t>
      </w:r>
      <w:r w:rsidR="003410A8" w:rsidRPr="00BC74BF">
        <w:rPr>
          <w:rFonts w:ascii="Courier New" w:hAnsi="Courier New" w:cs="Courier New"/>
          <w:sz w:val="24"/>
          <w:szCs w:val="24"/>
        </w:rPr>
        <w:t xml:space="preserve">ampliação da </w:t>
      </w:r>
      <w:r w:rsidR="00474AE4">
        <w:rPr>
          <w:rFonts w:ascii="Courier New" w:hAnsi="Courier New" w:cs="Courier New"/>
          <w:sz w:val="24"/>
          <w:szCs w:val="24"/>
        </w:rPr>
        <w:t xml:space="preserve">ESCOLA JOÃO </w:t>
      </w:r>
      <w:r w:rsidR="00486283">
        <w:rPr>
          <w:rFonts w:ascii="Courier New" w:hAnsi="Courier New" w:cs="Courier New"/>
          <w:sz w:val="24"/>
          <w:szCs w:val="24"/>
        </w:rPr>
        <w:t>CERNICCIARO</w:t>
      </w:r>
      <w:r w:rsidR="006E7B32" w:rsidRPr="00BC74BF">
        <w:rPr>
          <w:rFonts w:ascii="Courier New" w:hAnsi="Courier New" w:cs="Courier New"/>
          <w:sz w:val="24"/>
          <w:szCs w:val="24"/>
        </w:rPr>
        <w:t xml:space="preserve">, </w:t>
      </w:r>
      <w:r w:rsidR="003B6211" w:rsidRPr="00BC74BF">
        <w:rPr>
          <w:rFonts w:ascii="Courier New" w:hAnsi="Courier New" w:cs="Courier New"/>
          <w:sz w:val="24"/>
          <w:szCs w:val="24"/>
        </w:rPr>
        <w:t xml:space="preserve">que consiste </w:t>
      </w:r>
      <w:r w:rsidR="00582160" w:rsidRPr="00BC74BF">
        <w:rPr>
          <w:rFonts w:ascii="Courier New" w:hAnsi="Courier New" w:cs="Courier New"/>
          <w:sz w:val="24"/>
          <w:szCs w:val="24"/>
        </w:rPr>
        <w:t xml:space="preserve">na </w:t>
      </w:r>
      <w:r w:rsidR="00474AE4">
        <w:rPr>
          <w:rFonts w:ascii="Courier New" w:hAnsi="Courier New" w:cs="Courier New"/>
          <w:sz w:val="24"/>
          <w:szCs w:val="24"/>
        </w:rPr>
        <w:t>construção de base estrutural com aproveitamento do pavimento para a aquisição, montagem e instalação de 2 salas, do tipo construção modular, com a finalidade de atendimento à demanda por educação infantil, conforme levantamento realizado junto à comunidade local.</w:t>
      </w:r>
    </w:p>
    <w:p w:rsidR="00BA1765" w:rsidRDefault="00474AE4" w:rsidP="00C512BE">
      <w:pPr>
        <w:jc w:val="both"/>
        <w:rPr>
          <w:rFonts w:ascii="Courier New" w:hAnsi="Courier New" w:cs="Courier New"/>
          <w:sz w:val="24"/>
          <w:szCs w:val="24"/>
        </w:rPr>
      </w:pPr>
      <w:r>
        <w:rPr>
          <w:rFonts w:ascii="Courier New" w:hAnsi="Courier New" w:cs="Courier New"/>
          <w:sz w:val="24"/>
          <w:szCs w:val="24"/>
        </w:rPr>
        <w:t xml:space="preserve">       </w:t>
      </w:r>
      <w:r w:rsidR="00BA1765">
        <w:rPr>
          <w:rFonts w:ascii="Courier New" w:hAnsi="Courier New" w:cs="Courier New"/>
          <w:sz w:val="24"/>
          <w:szCs w:val="24"/>
        </w:rPr>
        <w:t xml:space="preserve">A referida base estrutural, composta por fundações, vigas e cintas, pilares, paredes e escada, será a seguir descrita, para melhor ilustrar o presente projeto. </w:t>
      </w:r>
    </w:p>
    <w:p w:rsidR="00474AE4" w:rsidRDefault="00BA1765" w:rsidP="00C512BE">
      <w:pPr>
        <w:jc w:val="both"/>
        <w:rPr>
          <w:rFonts w:ascii="Courier New" w:hAnsi="Courier New" w:cs="Courier New"/>
          <w:sz w:val="24"/>
          <w:szCs w:val="24"/>
        </w:rPr>
      </w:pPr>
      <w:r>
        <w:rPr>
          <w:rFonts w:ascii="Courier New" w:hAnsi="Courier New" w:cs="Courier New"/>
          <w:sz w:val="24"/>
          <w:szCs w:val="24"/>
        </w:rPr>
        <w:t xml:space="preserve">       Completam a obra as respectivas instalações elétricas e </w:t>
      </w:r>
      <w:proofErr w:type="spellStart"/>
      <w:r>
        <w:rPr>
          <w:rFonts w:ascii="Courier New" w:hAnsi="Courier New" w:cs="Courier New"/>
          <w:sz w:val="24"/>
          <w:szCs w:val="24"/>
        </w:rPr>
        <w:t>hidrossanitárias</w:t>
      </w:r>
      <w:proofErr w:type="spellEnd"/>
      <w:r>
        <w:rPr>
          <w:rFonts w:ascii="Courier New" w:hAnsi="Courier New" w:cs="Courier New"/>
          <w:sz w:val="24"/>
          <w:szCs w:val="24"/>
        </w:rPr>
        <w:t xml:space="preserve">, haja vista que as salas modulares serão dotadas que cabines sanitárias para melhor atendimento às crianças. </w:t>
      </w:r>
      <w:r w:rsidR="00474AE4">
        <w:rPr>
          <w:rFonts w:ascii="Courier New" w:hAnsi="Courier New" w:cs="Courier New"/>
          <w:sz w:val="24"/>
          <w:szCs w:val="24"/>
        </w:rPr>
        <w:t xml:space="preserve">             </w:t>
      </w:r>
    </w:p>
    <w:p w:rsidR="003B5284" w:rsidRPr="005E352F" w:rsidRDefault="006E2605" w:rsidP="00C512BE">
      <w:pPr>
        <w:jc w:val="both"/>
        <w:rPr>
          <w:rFonts w:ascii="Courier New" w:hAnsi="Courier New" w:cs="Courier New"/>
          <w:sz w:val="24"/>
          <w:szCs w:val="24"/>
        </w:rPr>
      </w:pPr>
      <w:r w:rsidRPr="00BC74BF">
        <w:rPr>
          <w:rFonts w:ascii="Courier New" w:hAnsi="Courier New" w:cs="Courier New"/>
          <w:sz w:val="24"/>
          <w:szCs w:val="24"/>
        </w:rPr>
        <w:t xml:space="preserve">     </w:t>
      </w:r>
      <w:r w:rsidR="0054120E" w:rsidRPr="00BC74BF">
        <w:rPr>
          <w:rFonts w:ascii="Courier New" w:hAnsi="Courier New" w:cs="Courier New"/>
          <w:sz w:val="24"/>
          <w:szCs w:val="24"/>
        </w:rPr>
        <w:t xml:space="preserve">  </w:t>
      </w:r>
      <w:r w:rsidR="000C34E7" w:rsidRPr="00BC74BF">
        <w:rPr>
          <w:rFonts w:ascii="Courier New" w:hAnsi="Courier New" w:cs="Courier New"/>
          <w:sz w:val="24"/>
          <w:szCs w:val="24"/>
        </w:rPr>
        <w:t xml:space="preserve">          </w:t>
      </w:r>
      <w:r w:rsidR="006E7B32" w:rsidRPr="00BC74BF">
        <w:rPr>
          <w:rFonts w:ascii="Courier New" w:hAnsi="Courier New" w:cs="Courier New"/>
          <w:sz w:val="24"/>
          <w:szCs w:val="24"/>
        </w:rPr>
        <w:t xml:space="preserve">A mão-de-obra e os materiais a serem utilizados serão de boa qualidade e acabamento, em obediência ás especificações técnicas e ficará a critério da fiscalização impugnar qualquer serviço que não satisfaça o padrão especificado. </w:t>
      </w:r>
      <w:r w:rsidR="00874AFE" w:rsidRPr="00BC74BF">
        <w:rPr>
          <w:rFonts w:ascii="Courier New" w:hAnsi="Courier New" w:cs="Courier New"/>
          <w:sz w:val="24"/>
          <w:szCs w:val="24"/>
        </w:rPr>
        <w:t xml:space="preserve">                 </w:t>
      </w:r>
    </w:p>
    <w:p w:rsidR="0097377B" w:rsidRPr="007A70BB" w:rsidRDefault="0097377B" w:rsidP="00C512BE">
      <w:pPr>
        <w:jc w:val="both"/>
        <w:rPr>
          <w:rFonts w:ascii="Courier New" w:hAnsi="Courier New" w:cs="Courier New"/>
          <w:b/>
          <w:sz w:val="28"/>
          <w:szCs w:val="28"/>
        </w:rPr>
      </w:pPr>
      <w:r w:rsidRPr="007A70BB">
        <w:rPr>
          <w:rFonts w:ascii="Courier New" w:hAnsi="Courier New" w:cs="Courier New"/>
          <w:b/>
          <w:sz w:val="28"/>
          <w:szCs w:val="28"/>
        </w:rPr>
        <w:t>2.Fundações</w:t>
      </w:r>
    </w:p>
    <w:p w:rsidR="008045BB" w:rsidRPr="007A70BB" w:rsidRDefault="008045BB" w:rsidP="00C512BE">
      <w:pPr>
        <w:jc w:val="both"/>
        <w:rPr>
          <w:rFonts w:ascii="Courier New" w:hAnsi="Courier New" w:cs="Courier New"/>
          <w:b/>
          <w:sz w:val="28"/>
          <w:szCs w:val="28"/>
        </w:rPr>
      </w:pPr>
      <w:r w:rsidRPr="007A70BB">
        <w:rPr>
          <w:rFonts w:ascii="Courier New" w:hAnsi="Courier New" w:cs="Courier New"/>
          <w:b/>
          <w:sz w:val="28"/>
          <w:szCs w:val="28"/>
        </w:rPr>
        <w:t xml:space="preserve">2.1 </w:t>
      </w:r>
      <w:r w:rsidR="00BA1765" w:rsidRPr="007A70BB">
        <w:rPr>
          <w:rFonts w:ascii="Courier New" w:hAnsi="Courier New" w:cs="Courier New"/>
          <w:b/>
          <w:sz w:val="28"/>
          <w:szCs w:val="28"/>
        </w:rPr>
        <w:t>Micro</w:t>
      </w:r>
      <w:r w:rsidR="00400A48" w:rsidRPr="007A70BB">
        <w:rPr>
          <w:rFonts w:ascii="Courier New" w:hAnsi="Courier New" w:cs="Courier New"/>
          <w:b/>
          <w:sz w:val="28"/>
          <w:szCs w:val="28"/>
        </w:rPr>
        <w:t xml:space="preserve"> </w:t>
      </w:r>
      <w:r w:rsidR="00BA1765" w:rsidRPr="007A70BB">
        <w:rPr>
          <w:rFonts w:ascii="Courier New" w:hAnsi="Courier New" w:cs="Courier New"/>
          <w:b/>
          <w:sz w:val="28"/>
          <w:szCs w:val="28"/>
        </w:rPr>
        <w:t>estacas</w:t>
      </w:r>
    </w:p>
    <w:p w:rsidR="000F5EA0" w:rsidRDefault="00BA1765" w:rsidP="00C512BE">
      <w:pPr>
        <w:jc w:val="both"/>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 xml:space="preserve">Serão em número de 10 unidades, </w:t>
      </w:r>
      <w:r w:rsidR="007A07BC">
        <w:rPr>
          <w:rFonts w:ascii="Courier New" w:hAnsi="Courier New" w:cs="Courier New"/>
          <w:sz w:val="24"/>
          <w:szCs w:val="24"/>
        </w:rPr>
        <w:t>diâmetro de 30 cm, profundidade de 3 metros, estruturadas com 4 barras de ferro 8, estribadas a cada 20cm com ferro 5.</w:t>
      </w:r>
      <w:r>
        <w:rPr>
          <w:rFonts w:ascii="Courier New" w:hAnsi="Courier New" w:cs="Courier New"/>
          <w:sz w:val="24"/>
          <w:szCs w:val="24"/>
        </w:rPr>
        <w:t xml:space="preserve"> </w:t>
      </w:r>
      <w:r w:rsidR="005E352F">
        <w:rPr>
          <w:rFonts w:ascii="Courier New" w:hAnsi="Courier New" w:cs="Courier New"/>
          <w:sz w:val="24"/>
          <w:szCs w:val="24"/>
        </w:rPr>
        <w:t xml:space="preserve"> </w:t>
      </w:r>
      <w:r w:rsidR="007A07BC">
        <w:rPr>
          <w:rFonts w:ascii="Courier New" w:hAnsi="Courier New" w:cs="Courier New"/>
          <w:sz w:val="24"/>
          <w:szCs w:val="24"/>
        </w:rPr>
        <w:t>As ferragens deverão apresentar uma sobra na altura de até 30 cm, possibilitando assim a ancoragem com as vigas de baldrame.</w:t>
      </w:r>
    </w:p>
    <w:p w:rsidR="007A07BC" w:rsidRPr="007A70BB" w:rsidRDefault="007A07BC" w:rsidP="00C512BE">
      <w:pPr>
        <w:jc w:val="both"/>
        <w:rPr>
          <w:rFonts w:ascii="Courier New" w:hAnsi="Courier New" w:cs="Courier New"/>
          <w:b/>
          <w:sz w:val="28"/>
          <w:szCs w:val="28"/>
        </w:rPr>
      </w:pPr>
      <w:r w:rsidRPr="007A70BB">
        <w:rPr>
          <w:rFonts w:ascii="Courier New" w:hAnsi="Courier New" w:cs="Courier New"/>
          <w:b/>
          <w:sz w:val="28"/>
          <w:szCs w:val="28"/>
        </w:rPr>
        <w:t>2.2 Vigas de baldrame</w:t>
      </w:r>
      <w:r w:rsidR="006F06B0" w:rsidRPr="007A70BB">
        <w:rPr>
          <w:rFonts w:ascii="Courier New" w:hAnsi="Courier New" w:cs="Courier New"/>
          <w:b/>
          <w:sz w:val="28"/>
          <w:szCs w:val="28"/>
        </w:rPr>
        <w:t>, Vigas superiores</w:t>
      </w:r>
      <w:r w:rsidRPr="007A70BB">
        <w:rPr>
          <w:rFonts w:ascii="Courier New" w:hAnsi="Courier New" w:cs="Courier New"/>
          <w:b/>
          <w:sz w:val="28"/>
          <w:szCs w:val="28"/>
        </w:rPr>
        <w:t xml:space="preserve"> e Cintas</w:t>
      </w:r>
    </w:p>
    <w:p w:rsidR="002F0DB0" w:rsidRDefault="007A07BC" w:rsidP="00C512BE">
      <w:pPr>
        <w:jc w:val="both"/>
        <w:rPr>
          <w:rFonts w:ascii="Courier New" w:hAnsi="Courier New" w:cs="Courier New"/>
          <w:sz w:val="24"/>
          <w:szCs w:val="24"/>
        </w:rPr>
      </w:pPr>
      <w:r>
        <w:rPr>
          <w:rFonts w:ascii="Courier New" w:hAnsi="Courier New" w:cs="Courier New"/>
          <w:sz w:val="24"/>
          <w:szCs w:val="24"/>
        </w:rPr>
        <w:t xml:space="preserve">    </w:t>
      </w:r>
      <w:r w:rsidR="003F777D">
        <w:rPr>
          <w:rFonts w:ascii="Courier New" w:hAnsi="Courier New" w:cs="Courier New"/>
          <w:sz w:val="24"/>
          <w:szCs w:val="24"/>
        </w:rPr>
        <w:t xml:space="preserve">As </w:t>
      </w:r>
      <w:r w:rsidR="003F777D" w:rsidRPr="003F777D">
        <w:rPr>
          <w:rFonts w:ascii="Courier New" w:hAnsi="Courier New" w:cs="Courier New"/>
          <w:b/>
          <w:sz w:val="24"/>
          <w:szCs w:val="24"/>
        </w:rPr>
        <w:t>Vigas de baldrame</w:t>
      </w:r>
      <w:r w:rsidR="003F777D">
        <w:rPr>
          <w:rFonts w:ascii="Courier New" w:hAnsi="Courier New" w:cs="Courier New"/>
          <w:sz w:val="24"/>
          <w:szCs w:val="24"/>
        </w:rPr>
        <w:t xml:space="preserve"> s</w:t>
      </w:r>
      <w:r>
        <w:rPr>
          <w:rFonts w:ascii="Courier New" w:hAnsi="Courier New" w:cs="Courier New"/>
          <w:sz w:val="24"/>
          <w:szCs w:val="24"/>
        </w:rPr>
        <w:t>erão executadas em seção de 15x30cm, com 4 ferros 10, estribadas a cada 20 cm com ferro 5</w:t>
      </w:r>
      <w:r w:rsidR="006F06B0">
        <w:rPr>
          <w:rFonts w:ascii="Courier New" w:hAnsi="Courier New" w:cs="Courier New"/>
          <w:sz w:val="24"/>
          <w:szCs w:val="24"/>
        </w:rPr>
        <w:t>, na base dos pilares.</w:t>
      </w:r>
      <w:r>
        <w:rPr>
          <w:rFonts w:ascii="Courier New" w:hAnsi="Courier New" w:cs="Courier New"/>
          <w:sz w:val="24"/>
          <w:szCs w:val="24"/>
        </w:rPr>
        <w:t xml:space="preserve"> </w:t>
      </w:r>
      <w:r w:rsidR="003F777D">
        <w:rPr>
          <w:rFonts w:ascii="Courier New" w:hAnsi="Courier New" w:cs="Courier New"/>
          <w:sz w:val="24"/>
          <w:szCs w:val="24"/>
        </w:rPr>
        <w:t xml:space="preserve">As </w:t>
      </w:r>
      <w:r w:rsidR="003F777D" w:rsidRPr="003F777D">
        <w:rPr>
          <w:rFonts w:ascii="Courier New" w:hAnsi="Courier New" w:cs="Courier New"/>
          <w:b/>
          <w:sz w:val="24"/>
          <w:szCs w:val="24"/>
        </w:rPr>
        <w:t>C</w:t>
      </w:r>
      <w:r w:rsidRPr="003F777D">
        <w:rPr>
          <w:rFonts w:ascii="Courier New" w:hAnsi="Courier New" w:cs="Courier New"/>
          <w:b/>
          <w:sz w:val="24"/>
          <w:szCs w:val="24"/>
        </w:rPr>
        <w:t>intas</w:t>
      </w:r>
      <w:r w:rsidR="00E561BD">
        <w:rPr>
          <w:rFonts w:ascii="Courier New" w:hAnsi="Courier New" w:cs="Courier New"/>
          <w:b/>
          <w:sz w:val="24"/>
          <w:szCs w:val="24"/>
        </w:rPr>
        <w:t xml:space="preserve">, </w:t>
      </w:r>
      <w:r w:rsidR="00E561BD" w:rsidRPr="00E561BD">
        <w:rPr>
          <w:rFonts w:ascii="Courier New" w:hAnsi="Courier New" w:cs="Courier New"/>
          <w:sz w:val="24"/>
          <w:szCs w:val="24"/>
        </w:rPr>
        <w:t>num total de duas</w:t>
      </w:r>
      <w:r w:rsidR="006F06B0">
        <w:rPr>
          <w:rFonts w:ascii="Courier New" w:hAnsi="Courier New" w:cs="Courier New"/>
          <w:b/>
          <w:sz w:val="24"/>
          <w:szCs w:val="24"/>
        </w:rPr>
        <w:t xml:space="preserve">, </w:t>
      </w:r>
      <w:r>
        <w:rPr>
          <w:rFonts w:ascii="Courier New" w:hAnsi="Courier New" w:cs="Courier New"/>
          <w:sz w:val="24"/>
          <w:szCs w:val="24"/>
        </w:rPr>
        <w:t>terão 20 cm de altura por 15 cm de largura</w:t>
      </w:r>
      <w:r w:rsidR="006F06B0">
        <w:rPr>
          <w:rFonts w:ascii="Courier New" w:hAnsi="Courier New" w:cs="Courier New"/>
          <w:sz w:val="24"/>
          <w:szCs w:val="24"/>
        </w:rPr>
        <w:t xml:space="preserve"> e 7,5 metros de cumprimento</w:t>
      </w:r>
      <w:r>
        <w:rPr>
          <w:rFonts w:ascii="Courier New" w:hAnsi="Courier New" w:cs="Courier New"/>
          <w:sz w:val="24"/>
          <w:szCs w:val="24"/>
        </w:rPr>
        <w:t xml:space="preserve"> e s</w:t>
      </w:r>
      <w:r w:rsidR="006F06B0">
        <w:rPr>
          <w:rFonts w:ascii="Courier New" w:hAnsi="Courier New" w:cs="Courier New"/>
          <w:sz w:val="24"/>
          <w:szCs w:val="24"/>
        </w:rPr>
        <w:t xml:space="preserve">erão executadas com 4 ferros 6, no coroamento das 2 paredes térreas; as </w:t>
      </w:r>
      <w:r w:rsidR="006F06B0" w:rsidRPr="006F06B0">
        <w:rPr>
          <w:rFonts w:ascii="Courier New" w:hAnsi="Courier New" w:cs="Courier New"/>
          <w:b/>
          <w:sz w:val="24"/>
          <w:szCs w:val="24"/>
        </w:rPr>
        <w:t>Vigas Superiores</w:t>
      </w:r>
      <w:r w:rsidR="00077721">
        <w:rPr>
          <w:rFonts w:ascii="Courier New" w:hAnsi="Courier New" w:cs="Courier New"/>
          <w:b/>
          <w:sz w:val="24"/>
          <w:szCs w:val="24"/>
        </w:rPr>
        <w:t xml:space="preserve"> </w:t>
      </w:r>
      <w:proofErr w:type="spellStart"/>
      <w:r w:rsidR="00077721">
        <w:rPr>
          <w:rFonts w:ascii="Courier New" w:hAnsi="Courier New" w:cs="Courier New"/>
          <w:b/>
          <w:sz w:val="24"/>
          <w:szCs w:val="24"/>
        </w:rPr>
        <w:t>transvrersais</w:t>
      </w:r>
      <w:proofErr w:type="spellEnd"/>
      <w:r w:rsidR="006F06B0">
        <w:rPr>
          <w:rFonts w:ascii="Courier New" w:hAnsi="Courier New" w:cs="Courier New"/>
          <w:b/>
          <w:sz w:val="24"/>
          <w:szCs w:val="24"/>
        </w:rPr>
        <w:t xml:space="preserve">, </w:t>
      </w:r>
      <w:r w:rsidR="006F06B0" w:rsidRPr="006F06B0">
        <w:rPr>
          <w:rFonts w:ascii="Courier New" w:hAnsi="Courier New" w:cs="Courier New"/>
          <w:sz w:val="24"/>
          <w:szCs w:val="24"/>
        </w:rPr>
        <w:t>num total de</w:t>
      </w:r>
      <w:r w:rsidR="00E561BD">
        <w:rPr>
          <w:rFonts w:ascii="Courier New" w:hAnsi="Courier New" w:cs="Courier New"/>
          <w:sz w:val="24"/>
          <w:szCs w:val="24"/>
        </w:rPr>
        <w:t xml:space="preserve"> cinco, </w:t>
      </w:r>
      <w:r w:rsidR="006F06B0">
        <w:rPr>
          <w:rFonts w:ascii="Courier New" w:hAnsi="Courier New" w:cs="Courier New"/>
          <w:sz w:val="24"/>
          <w:szCs w:val="24"/>
        </w:rPr>
        <w:t>serão executadas com 4 ferros 10</w:t>
      </w:r>
      <w:r w:rsidR="00077721">
        <w:rPr>
          <w:rFonts w:ascii="Courier New" w:hAnsi="Courier New" w:cs="Courier New"/>
          <w:sz w:val="24"/>
          <w:szCs w:val="24"/>
        </w:rPr>
        <w:t>; s</w:t>
      </w:r>
      <w:r w:rsidR="003F777D">
        <w:rPr>
          <w:rFonts w:ascii="Courier New" w:hAnsi="Courier New" w:cs="Courier New"/>
          <w:sz w:val="24"/>
          <w:szCs w:val="24"/>
        </w:rPr>
        <w:t xml:space="preserve">eus estribos terão 30 cm de altura, proporcionando assim a fusão </w:t>
      </w:r>
      <w:r w:rsidR="00E561BD">
        <w:rPr>
          <w:rFonts w:ascii="Courier New" w:hAnsi="Courier New" w:cs="Courier New"/>
          <w:sz w:val="24"/>
          <w:szCs w:val="24"/>
        </w:rPr>
        <w:lastRenderedPageBreak/>
        <w:t>destas</w:t>
      </w:r>
      <w:r w:rsidR="003F777D">
        <w:rPr>
          <w:rFonts w:ascii="Courier New" w:hAnsi="Courier New" w:cs="Courier New"/>
          <w:sz w:val="24"/>
          <w:szCs w:val="24"/>
        </w:rPr>
        <w:t xml:space="preserve"> com a laje pré-moldada que terá concretagem simultânea, com a </w:t>
      </w:r>
      <w:r w:rsidR="00E561BD">
        <w:rPr>
          <w:rFonts w:ascii="Courier New" w:hAnsi="Courier New" w:cs="Courier New"/>
          <w:sz w:val="24"/>
          <w:szCs w:val="24"/>
        </w:rPr>
        <w:t xml:space="preserve">seção final </w:t>
      </w:r>
      <w:r w:rsidR="003F777D">
        <w:rPr>
          <w:rFonts w:ascii="Courier New" w:hAnsi="Courier New" w:cs="Courier New"/>
          <w:sz w:val="24"/>
          <w:szCs w:val="24"/>
        </w:rPr>
        <w:t>ficando com 35x15cm</w:t>
      </w:r>
      <w:r w:rsidR="00E561BD">
        <w:rPr>
          <w:rFonts w:ascii="Courier New" w:hAnsi="Courier New" w:cs="Courier New"/>
          <w:sz w:val="24"/>
          <w:szCs w:val="24"/>
        </w:rPr>
        <w:t xml:space="preserve"> e 6 metros de cumprimento.</w:t>
      </w:r>
      <w:r w:rsidR="00077721">
        <w:rPr>
          <w:rFonts w:ascii="Courier New" w:hAnsi="Courier New" w:cs="Courier New"/>
          <w:sz w:val="24"/>
          <w:szCs w:val="24"/>
        </w:rPr>
        <w:t xml:space="preserve"> Três delas terão 6 metros de comprimento e duas terão 7,5 metros, dando suporte ao segundo pano de laje, até encontrar os pilares externos. Teremos ainda mais duas vigas, no sentido longitudinal, que serão executadas nas mesmas condições descritas anteriormente, sendo suas seções de 15x35cm e 14,40 metros de comprimento.</w:t>
      </w:r>
    </w:p>
    <w:p w:rsidR="003F777D" w:rsidRDefault="002F0DB0" w:rsidP="00C512BE">
      <w:pPr>
        <w:jc w:val="both"/>
        <w:rPr>
          <w:rFonts w:ascii="Courier New" w:hAnsi="Courier New" w:cs="Courier New"/>
          <w:sz w:val="24"/>
          <w:szCs w:val="24"/>
        </w:rPr>
      </w:pPr>
      <w:r>
        <w:rPr>
          <w:rFonts w:ascii="Courier New" w:hAnsi="Courier New" w:cs="Courier New"/>
          <w:sz w:val="24"/>
          <w:szCs w:val="24"/>
        </w:rPr>
        <w:t xml:space="preserve">    </w:t>
      </w:r>
      <w:r w:rsidR="00BF48EF">
        <w:rPr>
          <w:rFonts w:ascii="Courier New" w:hAnsi="Courier New" w:cs="Courier New"/>
          <w:sz w:val="24"/>
          <w:szCs w:val="24"/>
        </w:rPr>
        <w:t>Teremos ainda uma</w:t>
      </w:r>
      <w:r w:rsidR="00067A2B" w:rsidRPr="003B5284">
        <w:rPr>
          <w:rFonts w:ascii="Courier New" w:hAnsi="Courier New" w:cs="Courier New"/>
          <w:sz w:val="24"/>
          <w:szCs w:val="24"/>
        </w:rPr>
        <w:t xml:space="preserve"> </w:t>
      </w:r>
      <w:r w:rsidR="00DF71F6">
        <w:rPr>
          <w:rFonts w:ascii="Courier New" w:hAnsi="Courier New" w:cs="Courier New"/>
          <w:sz w:val="24"/>
          <w:szCs w:val="24"/>
        </w:rPr>
        <w:t xml:space="preserve">viga invertida, </w:t>
      </w:r>
      <w:r w:rsidR="00BF48EF">
        <w:rPr>
          <w:rFonts w:ascii="Courier New" w:hAnsi="Courier New" w:cs="Courier New"/>
          <w:sz w:val="24"/>
          <w:szCs w:val="24"/>
        </w:rPr>
        <w:t xml:space="preserve">na borda externa do segundo pano de laje, </w:t>
      </w:r>
      <w:r w:rsidR="00DF71F6">
        <w:rPr>
          <w:rFonts w:ascii="Courier New" w:hAnsi="Courier New" w:cs="Courier New"/>
          <w:sz w:val="24"/>
          <w:szCs w:val="24"/>
        </w:rPr>
        <w:t>conforme projeto.</w:t>
      </w:r>
      <w:r w:rsidR="00067A2B" w:rsidRPr="003B5284">
        <w:rPr>
          <w:rFonts w:ascii="Courier New" w:hAnsi="Courier New" w:cs="Courier New"/>
          <w:sz w:val="24"/>
          <w:szCs w:val="24"/>
        </w:rPr>
        <w:t xml:space="preserve">    </w:t>
      </w:r>
    </w:p>
    <w:p w:rsidR="003F777D" w:rsidRPr="007A70BB" w:rsidRDefault="003F777D" w:rsidP="00C512BE">
      <w:pPr>
        <w:jc w:val="both"/>
        <w:rPr>
          <w:rFonts w:ascii="Courier New" w:hAnsi="Courier New" w:cs="Courier New"/>
          <w:b/>
          <w:sz w:val="28"/>
          <w:szCs w:val="28"/>
        </w:rPr>
      </w:pPr>
      <w:r w:rsidRPr="007A70BB">
        <w:rPr>
          <w:rFonts w:ascii="Courier New" w:hAnsi="Courier New" w:cs="Courier New"/>
          <w:b/>
          <w:sz w:val="28"/>
          <w:szCs w:val="28"/>
        </w:rPr>
        <w:t>2.3 Pilares</w:t>
      </w:r>
    </w:p>
    <w:p w:rsidR="006B7474" w:rsidRDefault="003F777D" w:rsidP="00C512BE">
      <w:pPr>
        <w:jc w:val="both"/>
        <w:rPr>
          <w:rFonts w:ascii="Courier New" w:hAnsi="Courier New" w:cs="Courier New"/>
          <w:b/>
          <w:sz w:val="24"/>
          <w:szCs w:val="24"/>
        </w:rPr>
      </w:pPr>
      <w:r>
        <w:rPr>
          <w:rFonts w:ascii="Courier New" w:hAnsi="Courier New" w:cs="Courier New"/>
          <w:sz w:val="24"/>
          <w:szCs w:val="24"/>
        </w:rPr>
        <w:t xml:space="preserve">    </w:t>
      </w:r>
      <w:r w:rsidR="00186B30" w:rsidRPr="003B5284">
        <w:rPr>
          <w:rFonts w:ascii="Courier New" w:hAnsi="Courier New" w:cs="Courier New"/>
          <w:sz w:val="24"/>
          <w:szCs w:val="24"/>
        </w:rPr>
        <w:t xml:space="preserve">Os </w:t>
      </w:r>
      <w:r w:rsidR="00186B30" w:rsidRPr="006F1828">
        <w:rPr>
          <w:rFonts w:ascii="Courier New" w:hAnsi="Courier New" w:cs="Courier New"/>
          <w:b/>
          <w:sz w:val="24"/>
          <w:szCs w:val="24"/>
        </w:rPr>
        <w:t>pilares</w:t>
      </w:r>
      <w:r w:rsidR="00186B30" w:rsidRPr="003B5284">
        <w:rPr>
          <w:rFonts w:ascii="Courier New" w:hAnsi="Courier New" w:cs="Courier New"/>
          <w:sz w:val="24"/>
          <w:szCs w:val="24"/>
        </w:rPr>
        <w:t xml:space="preserve"> </w:t>
      </w:r>
      <w:r w:rsidR="006F1828">
        <w:rPr>
          <w:rFonts w:ascii="Courier New" w:hAnsi="Courier New" w:cs="Courier New"/>
          <w:sz w:val="24"/>
          <w:szCs w:val="24"/>
        </w:rPr>
        <w:t>terão seção 15x25cm, executados com 4 ferros 10 e estribados com ferro 5 a cada 15 cm, devidamente amarrados às vigas de baldrame</w:t>
      </w:r>
      <w:r w:rsidR="00E561BD">
        <w:rPr>
          <w:rFonts w:ascii="Courier New" w:hAnsi="Courier New" w:cs="Courier New"/>
          <w:sz w:val="24"/>
          <w:szCs w:val="24"/>
        </w:rPr>
        <w:t>, às vigas superiores</w:t>
      </w:r>
      <w:r w:rsidR="006F1828">
        <w:rPr>
          <w:rFonts w:ascii="Courier New" w:hAnsi="Courier New" w:cs="Courier New"/>
          <w:sz w:val="24"/>
          <w:szCs w:val="24"/>
        </w:rPr>
        <w:t xml:space="preserve"> e às cintas de coroamento</w:t>
      </w:r>
      <w:r w:rsidR="00E561BD">
        <w:rPr>
          <w:rFonts w:ascii="Courier New" w:hAnsi="Courier New" w:cs="Courier New"/>
          <w:sz w:val="24"/>
          <w:szCs w:val="24"/>
        </w:rPr>
        <w:t xml:space="preserve"> das paredes</w:t>
      </w:r>
      <w:r w:rsidR="006F1828">
        <w:rPr>
          <w:rFonts w:ascii="Courier New" w:hAnsi="Courier New" w:cs="Courier New"/>
          <w:sz w:val="24"/>
          <w:szCs w:val="24"/>
        </w:rPr>
        <w:t>;</w:t>
      </w:r>
      <w:r w:rsidR="006B7474">
        <w:rPr>
          <w:rFonts w:ascii="Courier New" w:hAnsi="Courier New" w:cs="Courier New"/>
          <w:b/>
          <w:sz w:val="24"/>
          <w:szCs w:val="24"/>
        </w:rPr>
        <w:t xml:space="preserve">     </w:t>
      </w:r>
    </w:p>
    <w:p w:rsidR="005A6401" w:rsidRPr="007A70BB" w:rsidRDefault="00936786" w:rsidP="00C512BE">
      <w:pPr>
        <w:jc w:val="both"/>
        <w:rPr>
          <w:rFonts w:ascii="Courier New" w:hAnsi="Courier New" w:cs="Courier New"/>
          <w:b/>
          <w:sz w:val="28"/>
          <w:szCs w:val="28"/>
        </w:rPr>
      </w:pPr>
      <w:r w:rsidRPr="007A70BB">
        <w:rPr>
          <w:rFonts w:ascii="Courier New" w:hAnsi="Courier New" w:cs="Courier New"/>
          <w:b/>
          <w:sz w:val="28"/>
          <w:szCs w:val="28"/>
        </w:rPr>
        <w:t>2.</w:t>
      </w:r>
      <w:r w:rsidR="006F1828" w:rsidRPr="007A70BB">
        <w:rPr>
          <w:rFonts w:ascii="Courier New" w:hAnsi="Courier New" w:cs="Courier New"/>
          <w:b/>
          <w:sz w:val="28"/>
          <w:szCs w:val="28"/>
        </w:rPr>
        <w:t>4</w:t>
      </w:r>
      <w:r w:rsidR="005A6401" w:rsidRPr="007A70BB">
        <w:rPr>
          <w:rFonts w:ascii="Courier New" w:hAnsi="Courier New" w:cs="Courier New"/>
          <w:b/>
          <w:sz w:val="28"/>
          <w:szCs w:val="28"/>
        </w:rPr>
        <w:t xml:space="preserve"> </w:t>
      </w:r>
      <w:r w:rsidR="00400A48" w:rsidRPr="007A70BB">
        <w:rPr>
          <w:rFonts w:ascii="Courier New" w:hAnsi="Courier New" w:cs="Courier New"/>
          <w:b/>
          <w:sz w:val="28"/>
          <w:szCs w:val="28"/>
        </w:rPr>
        <w:t>Laje pré-moldada</w:t>
      </w:r>
    </w:p>
    <w:p w:rsidR="002F0DB0" w:rsidRDefault="00E561BD" w:rsidP="00C512BE">
      <w:pPr>
        <w:jc w:val="both"/>
        <w:rPr>
          <w:rFonts w:ascii="Courier New" w:hAnsi="Courier New" w:cs="Courier New"/>
          <w:sz w:val="24"/>
          <w:szCs w:val="24"/>
        </w:rPr>
      </w:pPr>
      <w:r w:rsidRPr="00E561BD">
        <w:rPr>
          <w:rFonts w:ascii="Courier New" w:hAnsi="Courier New" w:cs="Courier New"/>
          <w:sz w:val="24"/>
          <w:szCs w:val="24"/>
        </w:rPr>
        <w:t xml:space="preserve">    A laje pré-moldada</w:t>
      </w:r>
      <w:r>
        <w:rPr>
          <w:rFonts w:ascii="Courier New" w:hAnsi="Courier New" w:cs="Courier New"/>
          <w:sz w:val="24"/>
          <w:szCs w:val="24"/>
        </w:rPr>
        <w:t xml:space="preserve"> deverá ser executada</w:t>
      </w:r>
      <w:r w:rsidRPr="00E561BD">
        <w:rPr>
          <w:rFonts w:ascii="Courier New" w:hAnsi="Courier New" w:cs="Courier New"/>
          <w:sz w:val="24"/>
          <w:szCs w:val="24"/>
        </w:rPr>
        <w:t xml:space="preserve"> </w:t>
      </w:r>
      <w:r>
        <w:rPr>
          <w:rFonts w:ascii="Courier New" w:hAnsi="Courier New" w:cs="Courier New"/>
          <w:sz w:val="24"/>
          <w:szCs w:val="24"/>
        </w:rPr>
        <w:t>em duas partes, sendo a área maior</w:t>
      </w:r>
      <w:r w:rsidR="00627FF8">
        <w:rPr>
          <w:rFonts w:ascii="Courier New" w:hAnsi="Courier New" w:cs="Courier New"/>
          <w:sz w:val="24"/>
          <w:szCs w:val="24"/>
        </w:rPr>
        <w:t>,</w:t>
      </w:r>
      <w:r>
        <w:rPr>
          <w:rFonts w:ascii="Courier New" w:hAnsi="Courier New" w:cs="Courier New"/>
          <w:sz w:val="24"/>
          <w:szCs w:val="24"/>
        </w:rPr>
        <w:t xml:space="preserve"> na dimensão</w:t>
      </w:r>
      <w:r w:rsidR="00627FF8">
        <w:rPr>
          <w:rFonts w:ascii="Courier New" w:hAnsi="Courier New" w:cs="Courier New"/>
          <w:sz w:val="24"/>
          <w:szCs w:val="24"/>
        </w:rPr>
        <w:t xml:space="preserve"> de 6x14,4 metros </w:t>
      </w:r>
      <w:r w:rsidR="002F0DB0">
        <w:rPr>
          <w:rFonts w:ascii="Courier New" w:hAnsi="Courier New" w:cs="Courier New"/>
          <w:sz w:val="24"/>
          <w:szCs w:val="24"/>
        </w:rPr>
        <w:t>com as vigotas no sentido da largura, ou seja, com 6 metros de cumprimento; a outra área, com 1,5x14,</w:t>
      </w:r>
      <w:proofErr w:type="gramStart"/>
      <w:r w:rsidR="002F0DB0">
        <w:rPr>
          <w:rFonts w:ascii="Courier New" w:hAnsi="Courier New" w:cs="Courier New"/>
          <w:sz w:val="24"/>
          <w:szCs w:val="24"/>
        </w:rPr>
        <w:t>4</w:t>
      </w:r>
      <w:r w:rsidR="00BF48EF">
        <w:rPr>
          <w:rFonts w:ascii="Courier New" w:hAnsi="Courier New" w:cs="Courier New"/>
          <w:sz w:val="24"/>
          <w:szCs w:val="24"/>
        </w:rPr>
        <w:t xml:space="preserve"> </w:t>
      </w:r>
      <w:r w:rsidR="002F0DB0">
        <w:rPr>
          <w:rFonts w:ascii="Courier New" w:hAnsi="Courier New" w:cs="Courier New"/>
          <w:sz w:val="24"/>
          <w:szCs w:val="24"/>
        </w:rPr>
        <w:t>metros poderá</w:t>
      </w:r>
      <w:proofErr w:type="gramEnd"/>
      <w:r w:rsidR="002F0DB0">
        <w:rPr>
          <w:rFonts w:ascii="Courier New" w:hAnsi="Courier New" w:cs="Courier New"/>
          <w:sz w:val="24"/>
          <w:szCs w:val="24"/>
        </w:rPr>
        <w:t xml:space="preserve"> ser executada com a</w:t>
      </w:r>
      <w:r w:rsidR="00BF48EF">
        <w:rPr>
          <w:rFonts w:ascii="Courier New" w:hAnsi="Courier New" w:cs="Courier New"/>
          <w:sz w:val="24"/>
          <w:szCs w:val="24"/>
        </w:rPr>
        <w:t>s vigotas no sentido do co</w:t>
      </w:r>
      <w:r w:rsidR="002F0DB0">
        <w:rPr>
          <w:rFonts w:ascii="Courier New" w:hAnsi="Courier New" w:cs="Courier New"/>
          <w:sz w:val="24"/>
          <w:szCs w:val="24"/>
        </w:rPr>
        <w:t>mprimento, em três panos com 1,5x4,8m cada.</w:t>
      </w:r>
    </w:p>
    <w:p w:rsidR="002F0DB0" w:rsidRDefault="002F0DB0" w:rsidP="00C512BE">
      <w:pPr>
        <w:jc w:val="both"/>
        <w:rPr>
          <w:rFonts w:ascii="Courier New" w:hAnsi="Courier New" w:cs="Courier New"/>
          <w:sz w:val="24"/>
          <w:szCs w:val="24"/>
        </w:rPr>
      </w:pPr>
      <w:r>
        <w:rPr>
          <w:rFonts w:ascii="Courier New" w:hAnsi="Courier New" w:cs="Courier New"/>
          <w:sz w:val="24"/>
          <w:szCs w:val="24"/>
        </w:rPr>
        <w:t xml:space="preserve">    A segunda laje terá um desnível de 15 cm a maior com relação a primeira;</w:t>
      </w:r>
    </w:p>
    <w:p w:rsidR="00DF71F6" w:rsidRDefault="00DF71F6" w:rsidP="00C512BE">
      <w:pPr>
        <w:jc w:val="both"/>
        <w:rPr>
          <w:rFonts w:ascii="Courier New" w:hAnsi="Courier New" w:cs="Courier New"/>
          <w:sz w:val="24"/>
          <w:szCs w:val="24"/>
        </w:rPr>
      </w:pPr>
      <w:r>
        <w:rPr>
          <w:rFonts w:ascii="Courier New" w:hAnsi="Courier New" w:cs="Courier New"/>
          <w:sz w:val="24"/>
          <w:szCs w:val="24"/>
        </w:rPr>
        <w:t xml:space="preserve">    A laje deverá ter concretagem com 7 cm de altura, resultando numa altura final de </w:t>
      </w:r>
      <w:r w:rsidR="00964928">
        <w:rPr>
          <w:rFonts w:ascii="Courier New" w:hAnsi="Courier New" w:cs="Courier New"/>
          <w:sz w:val="24"/>
          <w:szCs w:val="24"/>
        </w:rPr>
        <w:t xml:space="preserve">15 cm, desde a base das vigotas, com armação em malha de ferro </w:t>
      </w:r>
      <w:r w:rsidR="00FA79E1">
        <w:rPr>
          <w:rFonts w:ascii="Courier New" w:hAnsi="Courier New" w:cs="Courier New"/>
          <w:sz w:val="24"/>
          <w:szCs w:val="24"/>
        </w:rPr>
        <w:t>3</w:t>
      </w:r>
      <w:r w:rsidR="00BF48EF">
        <w:rPr>
          <w:rFonts w:ascii="Courier New" w:hAnsi="Courier New" w:cs="Courier New"/>
          <w:sz w:val="24"/>
          <w:szCs w:val="24"/>
        </w:rPr>
        <w:t>.4;</w:t>
      </w:r>
      <w:r>
        <w:rPr>
          <w:rFonts w:ascii="Courier New" w:hAnsi="Courier New" w:cs="Courier New"/>
          <w:sz w:val="24"/>
          <w:szCs w:val="24"/>
        </w:rPr>
        <w:t xml:space="preserve">    </w:t>
      </w:r>
    </w:p>
    <w:p w:rsidR="00DF71F6" w:rsidRPr="007A70BB" w:rsidRDefault="00DF71F6" w:rsidP="00C512BE">
      <w:pPr>
        <w:jc w:val="both"/>
        <w:rPr>
          <w:rFonts w:ascii="Courier New" w:hAnsi="Courier New" w:cs="Courier New"/>
          <w:b/>
          <w:sz w:val="28"/>
          <w:szCs w:val="28"/>
        </w:rPr>
      </w:pPr>
      <w:r w:rsidRPr="007A70BB">
        <w:rPr>
          <w:rFonts w:ascii="Courier New" w:hAnsi="Courier New" w:cs="Courier New"/>
          <w:b/>
          <w:sz w:val="28"/>
          <w:szCs w:val="28"/>
        </w:rPr>
        <w:t>2.5 Escada pré-moldada</w:t>
      </w:r>
    </w:p>
    <w:p w:rsidR="00FA79E1" w:rsidRPr="007A70BB" w:rsidRDefault="00964928" w:rsidP="00C512BE">
      <w:pPr>
        <w:jc w:val="both"/>
        <w:rPr>
          <w:rFonts w:ascii="Courier New" w:hAnsi="Courier New" w:cs="Courier New"/>
          <w:sz w:val="24"/>
          <w:szCs w:val="24"/>
        </w:rPr>
      </w:pPr>
      <w:r>
        <w:rPr>
          <w:rFonts w:ascii="Courier New" w:hAnsi="Courier New" w:cs="Courier New"/>
          <w:b/>
          <w:sz w:val="24"/>
          <w:szCs w:val="24"/>
        </w:rPr>
        <w:t xml:space="preserve">    </w:t>
      </w:r>
      <w:r w:rsidRPr="00964928">
        <w:rPr>
          <w:rFonts w:ascii="Courier New" w:hAnsi="Courier New" w:cs="Courier New"/>
          <w:sz w:val="24"/>
          <w:szCs w:val="24"/>
        </w:rPr>
        <w:t xml:space="preserve">Com três </w:t>
      </w:r>
      <w:r>
        <w:rPr>
          <w:rFonts w:ascii="Courier New" w:hAnsi="Courier New" w:cs="Courier New"/>
          <w:sz w:val="24"/>
          <w:szCs w:val="24"/>
        </w:rPr>
        <w:t xml:space="preserve">lances planos de 1,5x1,5 metros e dois segmentos de degraus, entre o prédio da escola e da nova estrutura, deverá ser executada escada para acesso ao novo térreo e o pátio da escola, com a base de vigotas e </w:t>
      </w:r>
      <w:proofErr w:type="spellStart"/>
      <w:r>
        <w:rPr>
          <w:rFonts w:ascii="Courier New" w:hAnsi="Courier New" w:cs="Courier New"/>
          <w:sz w:val="24"/>
          <w:szCs w:val="24"/>
        </w:rPr>
        <w:t>tavelas</w:t>
      </w:r>
      <w:proofErr w:type="spellEnd"/>
      <w:r>
        <w:rPr>
          <w:rFonts w:ascii="Courier New" w:hAnsi="Courier New" w:cs="Courier New"/>
          <w:sz w:val="24"/>
          <w:szCs w:val="24"/>
        </w:rPr>
        <w:t xml:space="preserve"> cerâmicas, conforme projeto;</w:t>
      </w:r>
    </w:p>
    <w:p w:rsidR="00FA79E1" w:rsidRPr="007A70BB" w:rsidRDefault="00FA79E1" w:rsidP="00C512BE">
      <w:pPr>
        <w:jc w:val="both"/>
        <w:rPr>
          <w:rFonts w:ascii="Courier New" w:hAnsi="Courier New" w:cs="Courier New"/>
          <w:b/>
          <w:sz w:val="28"/>
          <w:szCs w:val="28"/>
        </w:rPr>
      </w:pPr>
      <w:r w:rsidRPr="007A70BB">
        <w:rPr>
          <w:rFonts w:ascii="Courier New" w:hAnsi="Courier New" w:cs="Courier New"/>
          <w:b/>
          <w:sz w:val="28"/>
          <w:szCs w:val="28"/>
        </w:rPr>
        <w:t>3.Paredes</w:t>
      </w:r>
    </w:p>
    <w:p w:rsidR="007A70BB" w:rsidRPr="007A70BB" w:rsidRDefault="00FA79E1" w:rsidP="00C512BE">
      <w:pPr>
        <w:jc w:val="both"/>
        <w:rPr>
          <w:rFonts w:ascii="Courier New" w:hAnsi="Courier New" w:cs="Courier New"/>
          <w:sz w:val="24"/>
          <w:szCs w:val="24"/>
        </w:rPr>
      </w:pPr>
      <w:r>
        <w:rPr>
          <w:rFonts w:ascii="Courier New" w:hAnsi="Courier New" w:cs="Courier New"/>
          <w:b/>
          <w:sz w:val="24"/>
          <w:szCs w:val="24"/>
        </w:rPr>
        <w:t xml:space="preserve">    </w:t>
      </w:r>
      <w:r w:rsidRPr="00FA79E1">
        <w:rPr>
          <w:rFonts w:ascii="Courier New" w:hAnsi="Courier New" w:cs="Courier New"/>
          <w:sz w:val="24"/>
          <w:szCs w:val="24"/>
        </w:rPr>
        <w:t>Conforme indicado</w:t>
      </w:r>
      <w:r>
        <w:rPr>
          <w:rFonts w:ascii="Courier New" w:hAnsi="Courier New" w:cs="Courier New"/>
          <w:sz w:val="24"/>
          <w:szCs w:val="24"/>
        </w:rPr>
        <w:t xml:space="preserve"> em planta, executar dois segmentos de parede, nos limites da nova estrutura, e mais dois na lateral da escada, com tijolos de 6 furos de dimensões 9x19x14, sendo os dois primeiros </w:t>
      </w:r>
      <w:proofErr w:type="spellStart"/>
      <w:r>
        <w:rPr>
          <w:rFonts w:ascii="Courier New" w:hAnsi="Courier New" w:cs="Courier New"/>
          <w:sz w:val="24"/>
          <w:szCs w:val="24"/>
        </w:rPr>
        <w:t>chapiscados</w:t>
      </w:r>
      <w:proofErr w:type="spellEnd"/>
      <w:r>
        <w:rPr>
          <w:rFonts w:ascii="Courier New" w:hAnsi="Courier New" w:cs="Courier New"/>
          <w:sz w:val="24"/>
          <w:szCs w:val="24"/>
        </w:rPr>
        <w:t xml:space="preserve"> e rebocados em ambos os lados e os outros dois apenas </w:t>
      </w:r>
      <w:proofErr w:type="spellStart"/>
      <w:r>
        <w:rPr>
          <w:rFonts w:ascii="Courier New" w:hAnsi="Courier New" w:cs="Courier New"/>
          <w:sz w:val="24"/>
          <w:szCs w:val="24"/>
        </w:rPr>
        <w:t>chapiscados</w:t>
      </w:r>
      <w:proofErr w:type="spellEnd"/>
      <w:r>
        <w:rPr>
          <w:rFonts w:ascii="Courier New" w:hAnsi="Courier New" w:cs="Courier New"/>
          <w:sz w:val="24"/>
          <w:szCs w:val="24"/>
        </w:rPr>
        <w:t xml:space="preserve"> em uma das faces</w:t>
      </w:r>
      <w:r w:rsidR="007A70BB">
        <w:rPr>
          <w:rFonts w:ascii="Courier New" w:hAnsi="Courier New" w:cs="Courier New"/>
          <w:sz w:val="24"/>
          <w:szCs w:val="24"/>
        </w:rPr>
        <w:t>;</w:t>
      </w:r>
    </w:p>
    <w:p w:rsidR="00BF48EF" w:rsidRDefault="00BF48EF" w:rsidP="00C512BE">
      <w:pPr>
        <w:jc w:val="both"/>
        <w:rPr>
          <w:rFonts w:ascii="Courier New" w:hAnsi="Courier New" w:cs="Courier New"/>
          <w:b/>
          <w:sz w:val="28"/>
          <w:szCs w:val="28"/>
        </w:rPr>
      </w:pPr>
    </w:p>
    <w:p w:rsidR="00BF48EF" w:rsidRDefault="00BF48EF" w:rsidP="00C512BE">
      <w:pPr>
        <w:jc w:val="both"/>
        <w:rPr>
          <w:rFonts w:ascii="Courier New" w:hAnsi="Courier New" w:cs="Courier New"/>
          <w:b/>
          <w:sz w:val="28"/>
          <w:szCs w:val="28"/>
        </w:rPr>
      </w:pPr>
    </w:p>
    <w:p w:rsidR="00FA79E1" w:rsidRPr="007A70BB" w:rsidRDefault="00FA79E1" w:rsidP="00C512BE">
      <w:pPr>
        <w:jc w:val="both"/>
        <w:rPr>
          <w:rFonts w:ascii="Courier New" w:hAnsi="Courier New" w:cs="Courier New"/>
          <w:b/>
          <w:sz w:val="28"/>
          <w:szCs w:val="28"/>
        </w:rPr>
      </w:pPr>
      <w:bookmarkStart w:id="0" w:name="_GoBack"/>
      <w:bookmarkEnd w:id="0"/>
      <w:r w:rsidRPr="007A70BB">
        <w:rPr>
          <w:rFonts w:ascii="Courier New" w:hAnsi="Courier New" w:cs="Courier New"/>
          <w:b/>
          <w:sz w:val="28"/>
          <w:szCs w:val="28"/>
        </w:rPr>
        <w:lastRenderedPageBreak/>
        <w:t>4.Contrapiso</w:t>
      </w:r>
    </w:p>
    <w:p w:rsidR="00137EAA" w:rsidRDefault="00FA79E1" w:rsidP="00C512BE">
      <w:pPr>
        <w:jc w:val="both"/>
        <w:rPr>
          <w:rFonts w:ascii="Courier New" w:hAnsi="Courier New" w:cs="Courier New"/>
          <w:sz w:val="24"/>
          <w:szCs w:val="24"/>
        </w:rPr>
      </w:pPr>
      <w:r>
        <w:rPr>
          <w:rFonts w:ascii="Courier New" w:hAnsi="Courier New" w:cs="Courier New"/>
          <w:sz w:val="24"/>
          <w:szCs w:val="24"/>
        </w:rPr>
        <w:t xml:space="preserve">    Como haverá remoção de terra até o atingimento da cota desejável, deverá o solo estar devidamente firme, sendo, portanto, para execução do </w:t>
      </w:r>
      <w:proofErr w:type="spellStart"/>
      <w:r>
        <w:rPr>
          <w:rFonts w:ascii="Courier New" w:hAnsi="Courier New" w:cs="Courier New"/>
          <w:sz w:val="24"/>
          <w:szCs w:val="24"/>
        </w:rPr>
        <w:t>contrapiso</w:t>
      </w:r>
      <w:proofErr w:type="spellEnd"/>
      <w:r>
        <w:rPr>
          <w:rFonts w:ascii="Courier New" w:hAnsi="Courier New" w:cs="Courier New"/>
          <w:sz w:val="24"/>
          <w:szCs w:val="24"/>
        </w:rPr>
        <w:t xml:space="preserve">, </w:t>
      </w:r>
      <w:r w:rsidR="00137EAA">
        <w:rPr>
          <w:rFonts w:ascii="Courier New" w:hAnsi="Courier New" w:cs="Courier New"/>
          <w:sz w:val="24"/>
          <w:szCs w:val="24"/>
        </w:rPr>
        <w:t>necessária apenas uma regularização com colchão de brita, para posterior execução de concreto 1;2;3 na relação cimento, brita e areia, com espessura mínima de 8 cm, e acabamento de superfície com pulverização de pó de cimento;</w:t>
      </w:r>
    </w:p>
    <w:p w:rsidR="00137EAA" w:rsidRPr="007A70BB" w:rsidRDefault="00137EAA" w:rsidP="00C512BE">
      <w:pPr>
        <w:jc w:val="both"/>
        <w:rPr>
          <w:rFonts w:ascii="Courier New" w:hAnsi="Courier New" w:cs="Courier New"/>
          <w:b/>
          <w:sz w:val="28"/>
          <w:szCs w:val="28"/>
        </w:rPr>
      </w:pPr>
      <w:r w:rsidRPr="007A70BB">
        <w:rPr>
          <w:rFonts w:ascii="Courier New" w:hAnsi="Courier New" w:cs="Courier New"/>
          <w:b/>
          <w:sz w:val="28"/>
          <w:szCs w:val="28"/>
        </w:rPr>
        <w:t>5.Instalações Elétricas</w:t>
      </w:r>
    </w:p>
    <w:p w:rsidR="00137EAA" w:rsidRDefault="00137EAA" w:rsidP="00C512BE">
      <w:pPr>
        <w:jc w:val="both"/>
        <w:rPr>
          <w:rFonts w:ascii="Courier New" w:hAnsi="Courier New" w:cs="Courier New"/>
          <w:sz w:val="24"/>
          <w:szCs w:val="24"/>
        </w:rPr>
      </w:pPr>
      <w:r>
        <w:rPr>
          <w:rFonts w:ascii="Courier New" w:hAnsi="Courier New" w:cs="Courier New"/>
          <w:b/>
          <w:sz w:val="24"/>
          <w:szCs w:val="24"/>
        </w:rPr>
        <w:t xml:space="preserve">    </w:t>
      </w:r>
      <w:r w:rsidRPr="00137EAA">
        <w:rPr>
          <w:rFonts w:ascii="Courier New" w:hAnsi="Courier New" w:cs="Courier New"/>
          <w:sz w:val="24"/>
          <w:szCs w:val="24"/>
        </w:rPr>
        <w:t>Deverão ser executadas conforme projeto e dentro das normas</w:t>
      </w:r>
      <w:r>
        <w:rPr>
          <w:rFonts w:ascii="Courier New" w:hAnsi="Courier New" w:cs="Courier New"/>
          <w:sz w:val="24"/>
          <w:szCs w:val="24"/>
        </w:rPr>
        <w:t xml:space="preserve"> e padrões previstos pela distribuidora.</w:t>
      </w:r>
    </w:p>
    <w:p w:rsidR="00137EAA" w:rsidRDefault="00137EAA" w:rsidP="00C512BE">
      <w:pPr>
        <w:jc w:val="both"/>
        <w:rPr>
          <w:rFonts w:ascii="Courier New" w:hAnsi="Courier New" w:cs="Courier New"/>
          <w:sz w:val="24"/>
          <w:szCs w:val="24"/>
        </w:rPr>
      </w:pPr>
      <w:r>
        <w:rPr>
          <w:rFonts w:ascii="Courier New" w:hAnsi="Courier New" w:cs="Courier New"/>
          <w:sz w:val="24"/>
          <w:szCs w:val="24"/>
        </w:rPr>
        <w:t xml:space="preserve">    O CD de comando deverá estar instalado no prédio da escola, conforme indicado em planta</w:t>
      </w:r>
      <w:r w:rsidR="006F1624">
        <w:rPr>
          <w:rFonts w:ascii="Courier New" w:hAnsi="Courier New" w:cs="Courier New"/>
          <w:sz w:val="24"/>
          <w:szCs w:val="24"/>
        </w:rPr>
        <w:t>;</w:t>
      </w:r>
    </w:p>
    <w:p w:rsidR="006F1624" w:rsidRPr="007A70BB" w:rsidRDefault="007A70BB" w:rsidP="00C512BE">
      <w:pPr>
        <w:jc w:val="both"/>
        <w:rPr>
          <w:rFonts w:ascii="Courier New" w:hAnsi="Courier New" w:cs="Courier New"/>
          <w:b/>
          <w:sz w:val="28"/>
          <w:szCs w:val="28"/>
        </w:rPr>
      </w:pPr>
      <w:r w:rsidRPr="007A70BB">
        <w:rPr>
          <w:rFonts w:ascii="Courier New" w:hAnsi="Courier New" w:cs="Courier New"/>
          <w:b/>
          <w:sz w:val="28"/>
          <w:szCs w:val="28"/>
        </w:rPr>
        <w:t>6.</w:t>
      </w:r>
      <w:r w:rsidR="006F1624" w:rsidRPr="007A70BB">
        <w:rPr>
          <w:rFonts w:ascii="Courier New" w:hAnsi="Courier New" w:cs="Courier New"/>
          <w:b/>
          <w:sz w:val="28"/>
          <w:szCs w:val="28"/>
        </w:rPr>
        <w:t xml:space="preserve">Instalações </w:t>
      </w:r>
      <w:proofErr w:type="spellStart"/>
      <w:r w:rsidR="006F1624" w:rsidRPr="007A70BB">
        <w:rPr>
          <w:rFonts w:ascii="Courier New" w:hAnsi="Courier New" w:cs="Courier New"/>
          <w:b/>
          <w:sz w:val="28"/>
          <w:szCs w:val="28"/>
        </w:rPr>
        <w:t>hidrossanitárias</w:t>
      </w:r>
      <w:proofErr w:type="spellEnd"/>
    </w:p>
    <w:p w:rsidR="006F1624" w:rsidRDefault="006F1624" w:rsidP="00C512BE">
      <w:pPr>
        <w:jc w:val="both"/>
        <w:rPr>
          <w:rFonts w:ascii="Courier New" w:hAnsi="Courier New" w:cs="Courier New"/>
          <w:sz w:val="24"/>
          <w:szCs w:val="24"/>
        </w:rPr>
      </w:pPr>
      <w:r>
        <w:rPr>
          <w:rFonts w:ascii="Courier New" w:hAnsi="Courier New" w:cs="Courier New"/>
          <w:sz w:val="24"/>
          <w:szCs w:val="24"/>
        </w:rPr>
        <w:t xml:space="preserve">    Para atendimento aos gabinetes sanitários das salas modulares, deverão ser executadas instalações compostas por fossa, filtro e sumidouros, além de tubulações de esgoto de 40, 50, 75 e 100mm, </w:t>
      </w:r>
      <w:proofErr w:type="spellStart"/>
      <w:r>
        <w:rPr>
          <w:rFonts w:ascii="Courier New" w:hAnsi="Courier New" w:cs="Courier New"/>
          <w:sz w:val="24"/>
          <w:szCs w:val="24"/>
        </w:rPr>
        <w:t>tês</w:t>
      </w:r>
      <w:proofErr w:type="spellEnd"/>
      <w:r>
        <w:rPr>
          <w:rFonts w:ascii="Courier New" w:hAnsi="Courier New" w:cs="Courier New"/>
          <w:sz w:val="24"/>
          <w:szCs w:val="24"/>
        </w:rPr>
        <w:t>, joelhos, caixas de passagem e suspiro, conforme projeto e normas vigentes;</w:t>
      </w:r>
    </w:p>
    <w:p w:rsidR="006F1624" w:rsidRDefault="006F1624" w:rsidP="00C512BE">
      <w:pPr>
        <w:jc w:val="both"/>
        <w:rPr>
          <w:rFonts w:ascii="Courier New" w:hAnsi="Courier New" w:cs="Courier New"/>
          <w:sz w:val="24"/>
          <w:szCs w:val="24"/>
        </w:rPr>
      </w:pPr>
      <w:r>
        <w:rPr>
          <w:rFonts w:ascii="Courier New" w:hAnsi="Courier New" w:cs="Courier New"/>
          <w:sz w:val="24"/>
          <w:szCs w:val="24"/>
        </w:rPr>
        <w:t xml:space="preserve">    O abastecimento de água será através de tubos de 25mm, derivados do reservatório da escola; </w:t>
      </w:r>
    </w:p>
    <w:p w:rsidR="00242C05" w:rsidRPr="007A70BB" w:rsidRDefault="007A70BB" w:rsidP="00C512BE">
      <w:pPr>
        <w:jc w:val="both"/>
        <w:rPr>
          <w:rFonts w:ascii="Courier New" w:hAnsi="Courier New" w:cs="Courier New"/>
          <w:b/>
          <w:sz w:val="28"/>
          <w:szCs w:val="28"/>
        </w:rPr>
      </w:pPr>
      <w:r w:rsidRPr="007A70BB">
        <w:rPr>
          <w:rFonts w:ascii="Courier New" w:hAnsi="Courier New" w:cs="Courier New"/>
          <w:b/>
          <w:sz w:val="28"/>
          <w:szCs w:val="28"/>
        </w:rPr>
        <w:t>7.</w:t>
      </w:r>
      <w:r w:rsidR="00242C05" w:rsidRPr="007A70BB">
        <w:rPr>
          <w:rFonts w:ascii="Courier New" w:hAnsi="Courier New" w:cs="Courier New"/>
          <w:b/>
          <w:sz w:val="28"/>
          <w:szCs w:val="28"/>
        </w:rPr>
        <w:t xml:space="preserve">Segurança, sinalização e Identificação </w:t>
      </w:r>
    </w:p>
    <w:p w:rsidR="00CC6A25" w:rsidRPr="005B77A5" w:rsidRDefault="00242C05" w:rsidP="00C512BE">
      <w:pPr>
        <w:jc w:val="both"/>
        <w:rPr>
          <w:rFonts w:ascii="Courier New" w:hAnsi="Courier New" w:cs="Courier New"/>
          <w:sz w:val="24"/>
          <w:szCs w:val="24"/>
        </w:rPr>
      </w:pPr>
      <w:r w:rsidRPr="005B77A5">
        <w:rPr>
          <w:rFonts w:ascii="Courier New" w:hAnsi="Courier New" w:cs="Courier New"/>
          <w:sz w:val="24"/>
          <w:szCs w:val="24"/>
        </w:rPr>
        <w:t xml:space="preserve">          A empresa contratada deverá providencias a devida sinalização e isolamento dos locais que possam oferecer riscos ao entorno, durante a obra, assim como fornecer aos operários, uniforme e equipamentos de proteção individual de acordo com a legislação vigente.</w:t>
      </w:r>
      <w:r w:rsidR="00371B45" w:rsidRPr="005B77A5">
        <w:rPr>
          <w:rFonts w:ascii="Courier New" w:hAnsi="Courier New" w:cs="Courier New"/>
          <w:sz w:val="24"/>
          <w:szCs w:val="24"/>
        </w:rPr>
        <w:t xml:space="preserve">                                         </w:t>
      </w:r>
    </w:p>
    <w:p w:rsidR="00242C05" w:rsidRPr="007A70BB" w:rsidRDefault="007A70BB" w:rsidP="00C512BE">
      <w:pPr>
        <w:jc w:val="both"/>
        <w:rPr>
          <w:rFonts w:ascii="Courier New" w:hAnsi="Courier New" w:cs="Courier New"/>
          <w:sz w:val="28"/>
          <w:szCs w:val="28"/>
        </w:rPr>
      </w:pPr>
      <w:r w:rsidRPr="007A70BB">
        <w:rPr>
          <w:rFonts w:ascii="Courier New" w:hAnsi="Courier New" w:cs="Courier New"/>
          <w:b/>
          <w:sz w:val="28"/>
          <w:szCs w:val="28"/>
        </w:rPr>
        <w:t>8.</w:t>
      </w:r>
      <w:r w:rsidR="00242C05" w:rsidRPr="007A70BB">
        <w:rPr>
          <w:rFonts w:ascii="Courier New" w:hAnsi="Courier New" w:cs="Courier New"/>
          <w:b/>
          <w:sz w:val="28"/>
          <w:szCs w:val="28"/>
        </w:rPr>
        <w:t>Limpeza de obra</w:t>
      </w:r>
    </w:p>
    <w:p w:rsidR="005B77A5" w:rsidRDefault="00242C05" w:rsidP="00C512BE">
      <w:pPr>
        <w:jc w:val="both"/>
        <w:rPr>
          <w:rFonts w:ascii="Courier New" w:hAnsi="Courier New" w:cs="Courier New"/>
          <w:sz w:val="24"/>
          <w:szCs w:val="24"/>
        </w:rPr>
      </w:pPr>
      <w:r w:rsidRPr="005B77A5">
        <w:rPr>
          <w:rFonts w:ascii="Courier New" w:hAnsi="Courier New" w:cs="Courier New"/>
          <w:sz w:val="24"/>
          <w:szCs w:val="24"/>
        </w:rPr>
        <w:t xml:space="preserve">       </w:t>
      </w:r>
      <w:r w:rsidR="00371B45" w:rsidRPr="005B77A5">
        <w:rPr>
          <w:rFonts w:ascii="Courier New" w:hAnsi="Courier New" w:cs="Courier New"/>
          <w:sz w:val="24"/>
          <w:szCs w:val="24"/>
        </w:rPr>
        <w:t xml:space="preserve">   </w:t>
      </w:r>
      <w:r w:rsidRPr="005B77A5">
        <w:rPr>
          <w:rFonts w:ascii="Courier New" w:hAnsi="Courier New" w:cs="Courier New"/>
          <w:sz w:val="24"/>
          <w:szCs w:val="24"/>
        </w:rPr>
        <w:t xml:space="preserve">A obra será entregue completamente limpa tanto interna como externamente incluindo a retirada dos entulhos provenientes da demolição. Todas as sobras de materiais por ventura existentes deverão ser disponibilizadas para a secretaria da escola. </w:t>
      </w:r>
      <w:r w:rsidR="005B77A5">
        <w:rPr>
          <w:rFonts w:ascii="Courier New" w:hAnsi="Courier New" w:cs="Courier New"/>
          <w:sz w:val="24"/>
          <w:szCs w:val="24"/>
        </w:rPr>
        <w:t xml:space="preserve">    </w:t>
      </w:r>
    </w:p>
    <w:p w:rsidR="00242C05" w:rsidRPr="005B77A5" w:rsidRDefault="005B77A5" w:rsidP="00C512BE">
      <w:pPr>
        <w:jc w:val="both"/>
        <w:rPr>
          <w:rFonts w:ascii="Courier New" w:hAnsi="Courier New" w:cs="Courier New"/>
          <w:b/>
          <w:sz w:val="24"/>
          <w:szCs w:val="24"/>
        </w:rPr>
      </w:pPr>
      <w:r>
        <w:rPr>
          <w:rFonts w:ascii="Courier New" w:hAnsi="Courier New" w:cs="Courier New"/>
          <w:sz w:val="24"/>
          <w:szCs w:val="24"/>
        </w:rPr>
        <w:t xml:space="preserve">     </w:t>
      </w:r>
      <w:r w:rsidR="00242C05" w:rsidRPr="005B77A5">
        <w:rPr>
          <w:rFonts w:ascii="Courier New" w:hAnsi="Courier New" w:cs="Courier New"/>
          <w:b/>
          <w:sz w:val="24"/>
          <w:szCs w:val="24"/>
        </w:rPr>
        <w:t>Para m</w:t>
      </w:r>
      <w:r w:rsidRPr="005B77A5">
        <w:rPr>
          <w:rFonts w:ascii="Courier New" w:hAnsi="Courier New" w:cs="Courier New"/>
          <w:b/>
          <w:sz w:val="24"/>
          <w:szCs w:val="24"/>
        </w:rPr>
        <w:t>aiores</w:t>
      </w:r>
      <w:r w:rsidR="00242C05" w:rsidRPr="005B77A5">
        <w:rPr>
          <w:rFonts w:ascii="Courier New" w:hAnsi="Courier New" w:cs="Courier New"/>
          <w:b/>
          <w:sz w:val="24"/>
          <w:szCs w:val="24"/>
        </w:rPr>
        <w:t xml:space="preserve"> esclarecimento</w:t>
      </w:r>
      <w:r w:rsidRPr="005B77A5">
        <w:rPr>
          <w:rFonts w:ascii="Courier New" w:hAnsi="Courier New" w:cs="Courier New"/>
          <w:b/>
          <w:sz w:val="24"/>
          <w:szCs w:val="24"/>
        </w:rPr>
        <w:t>s</w:t>
      </w:r>
      <w:r w:rsidR="00242C05" w:rsidRPr="005B77A5">
        <w:rPr>
          <w:rFonts w:ascii="Courier New" w:hAnsi="Courier New" w:cs="Courier New"/>
          <w:b/>
          <w:sz w:val="24"/>
          <w:szCs w:val="24"/>
        </w:rPr>
        <w:t xml:space="preserve"> consultar os detalhes do projeto. </w:t>
      </w:r>
    </w:p>
    <w:p w:rsidR="005B77A5" w:rsidRPr="005B77A5" w:rsidRDefault="00371B45" w:rsidP="005B77A5">
      <w:pPr>
        <w:jc w:val="both"/>
        <w:rPr>
          <w:rFonts w:ascii="Courier New" w:hAnsi="Courier New" w:cs="Courier New"/>
          <w:b/>
          <w:sz w:val="24"/>
          <w:szCs w:val="24"/>
        </w:rPr>
      </w:pPr>
      <w:r w:rsidRPr="005B77A5">
        <w:rPr>
          <w:rFonts w:ascii="Courier New" w:hAnsi="Courier New" w:cs="Courier New"/>
          <w:sz w:val="24"/>
          <w:szCs w:val="24"/>
        </w:rPr>
        <w:t xml:space="preserve">  </w:t>
      </w:r>
      <w:r w:rsidR="005B77A5">
        <w:rPr>
          <w:rFonts w:ascii="Courier New" w:hAnsi="Courier New" w:cs="Courier New"/>
          <w:sz w:val="24"/>
          <w:szCs w:val="24"/>
        </w:rPr>
        <w:t xml:space="preserve">                            </w:t>
      </w:r>
      <w:r w:rsidR="00B220EA">
        <w:rPr>
          <w:rFonts w:ascii="Courier New" w:hAnsi="Courier New" w:cs="Courier New"/>
          <w:b/>
          <w:sz w:val="24"/>
          <w:szCs w:val="24"/>
        </w:rPr>
        <w:t>São Jerônimo,</w:t>
      </w:r>
      <w:r w:rsidR="00BF48EF">
        <w:rPr>
          <w:rFonts w:ascii="Courier New" w:hAnsi="Courier New" w:cs="Courier New"/>
          <w:b/>
          <w:sz w:val="24"/>
          <w:szCs w:val="24"/>
        </w:rPr>
        <w:t>29</w:t>
      </w:r>
      <w:r w:rsidR="007A70BB">
        <w:rPr>
          <w:rFonts w:ascii="Courier New" w:hAnsi="Courier New" w:cs="Courier New"/>
          <w:b/>
          <w:sz w:val="24"/>
          <w:szCs w:val="24"/>
        </w:rPr>
        <w:t xml:space="preserve"> de julh</w:t>
      </w:r>
      <w:r w:rsidR="00B220EA">
        <w:rPr>
          <w:rFonts w:ascii="Courier New" w:hAnsi="Courier New" w:cs="Courier New"/>
          <w:b/>
          <w:sz w:val="24"/>
          <w:szCs w:val="24"/>
        </w:rPr>
        <w:t xml:space="preserve">o </w:t>
      </w:r>
      <w:r w:rsidR="005B77A5" w:rsidRPr="005B77A5">
        <w:rPr>
          <w:rFonts w:ascii="Courier New" w:hAnsi="Courier New" w:cs="Courier New"/>
          <w:b/>
          <w:sz w:val="24"/>
          <w:szCs w:val="24"/>
        </w:rPr>
        <w:t>de 2022.</w:t>
      </w:r>
    </w:p>
    <w:p w:rsidR="00371B45" w:rsidRPr="005B77A5" w:rsidRDefault="00371B45" w:rsidP="0054120E">
      <w:pPr>
        <w:jc w:val="both"/>
        <w:rPr>
          <w:rFonts w:ascii="Courier New" w:hAnsi="Courier New" w:cs="Courier New"/>
          <w:b/>
          <w:sz w:val="24"/>
          <w:szCs w:val="24"/>
        </w:rPr>
      </w:pPr>
      <w:r w:rsidRPr="005B77A5">
        <w:rPr>
          <w:rFonts w:ascii="Courier New" w:hAnsi="Courier New" w:cs="Courier New"/>
          <w:b/>
          <w:sz w:val="24"/>
          <w:szCs w:val="24"/>
        </w:rPr>
        <w:t xml:space="preserve">                   </w:t>
      </w:r>
      <w:r w:rsidR="00C512BE" w:rsidRPr="005B77A5">
        <w:rPr>
          <w:rFonts w:ascii="Courier New" w:hAnsi="Courier New" w:cs="Courier New"/>
          <w:b/>
          <w:sz w:val="24"/>
          <w:szCs w:val="24"/>
        </w:rPr>
        <w:t xml:space="preserve">                </w:t>
      </w:r>
      <w:r w:rsidR="005B77A5" w:rsidRPr="005B77A5">
        <w:rPr>
          <w:rFonts w:ascii="Courier New" w:hAnsi="Courier New" w:cs="Courier New"/>
          <w:b/>
          <w:sz w:val="24"/>
          <w:szCs w:val="24"/>
        </w:rPr>
        <w:t xml:space="preserve">                          </w:t>
      </w:r>
    </w:p>
    <w:p w:rsidR="00242C05" w:rsidRPr="005B77A5" w:rsidRDefault="00371B45" w:rsidP="0054120E">
      <w:pPr>
        <w:jc w:val="both"/>
        <w:rPr>
          <w:rFonts w:ascii="Courier New" w:hAnsi="Courier New" w:cs="Courier New"/>
          <w:b/>
          <w:sz w:val="24"/>
          <w:szCs w:val="24"/>
        </w:rPr>
      </w:pPr>
      <w:r w:rsidRPr="005B77A5">
        <w:rPr>
          <w:rFonts w:ascii="Courier New" w:hAnsi="Courier New" w:cs="Courier New"/>
          <w:b/>
          <w:sz w:val="24"/>
          <w:szCs w:val="24"/>
        </w:rPr>
        <w:t xml:space="preserve">                                       </w:t>
      </w:r>
      <w:r w:rsidR="005B77A5" w:rsidRPr="005B77A5">
        <w:rPr>
          <w:rFonts w:ascii="Courier New" w:hAnsi="Courier New" w:cs="Courier New"/>
          <w:b/>
          <w:sz w:val="24"/>
          <w:szCs w:val="24"/>
        </w:rPr>
        <w:t>Gilberto Pradella</w:t>
      </w:r>
      <w:r w:rsidRPr="005B77A5">
        <w:rPr>
          <w:rFonts w:ascii="Courier New" w:hAnsi="Courier New" w:cs="Courier New"/>
          <w:b/>
          <w:sz w:val="24"/>
          <w:szCs w:val="24"/>
        </w:rPr>
        <w:t xml:space="preserve">                </w:t>
      </w:r>
      <w:r w:rsidR="005B77A5" w:rsidRPr="005B77A5">
        <w:rPr>
          <w:rFonts w:ascii="Courier New" w:hAnsi="Courier New" w:cs="Courier New"/>
          <w:b/>
          <w:sz w:val="24"/>
          <w:szCs w:val="24"/>
        </w:rPr>
        <w:t xml:space="preserve">                                                       </w:t>
      </w:r>
    </w:p>
    <w:p w:rsidR="005B77A5" w:rsidRPr="005B77A5" w:rsidRDefault="005B77A5" w:rsidP="0054120E">
      <w:pPr>
        <w:jc w:val="both"/>
        <w:rPr>
          <w:rFonts w:ascii="Courier New" w:hAnsi="Courier New" w:cs="Courier New"/>
          <w:b/>
          <w:sz w:val="24"/>
          <w:szCs w:val="24"/>
        </w:rPr>
      </w:pPr>
      <w:r w:rsidRPr="005B77A5">
        <w:rPr>
          <w:rFonts w:ascii="Courier New" w:hAnsi="Courier New" w:cs="Courier New"/>
          <w:b/>
          <w:sz w:val="24"/>
          <w:szCs w:val="24"/>
        </w:rPr>
        <w:t xml:space="preserve">    </w:t>
      </w:r>
      <w:r w:rsidR="00D72552">
        <w:rPr>
          <w:rFonts w:ascii="Courier New" w:hAnsi="Courier New" w:cs="Courier New"/>
          <w:b/>
          <w:sz w:val="24"/>
          <w:szCs w:val="24"/>
        </w:rPr>
        <w:t xml:space="preserve">                         </w:t>
      </w:r>
      <w:r w:rsidRPr="005B77A5">
        <w:rPr>
          <w:rFonts w:ascii="Courier New" w:hAnsi="Courier New" w:cs="Courier New"/>
          <w:b/>
          <w:sz w:val="24"/>
          <w:szCs w:val="24"/>
        </w:rPr>
        <w:t>Arquiteto e Urbanista – CAU A14.344-8</w:t>
      </w:r>
    </w:p>
    <w:p w:rsidR="00242C05" w:rsidRPr="005B77A5" w:rsidRDefault="005B77A5" w:rsidP="0054120E">
      <w:pPr>
        <w:jc w:val="both"/>
        <w:rPr>
          <w:rFonts w:ascii="Courier New" w:hAnsi="Courier New" w:cs="Courier New"/>
          <w:sz w:val="24"/>
          <w:szCs w:val="24"/>
        </w:rPr>
      </w:pPr>
      <w:r w:rsidRPr="005B77A5">
        <w:rPr>
          <w:rFonts w:ascii="Courier New" w:hAnsi="Courier New" w:cs="Courier New"/>
          <w:b/>
          <w:sz w:val="24"/>
          <w:szCs w:val="24"/>
        </w:rPr>
        <w:t xml:space="preserve">                                    Assessor de Planejamento</w:t>
      </w:r>
      <w:r>
        <w:rPr>
          <w:rFonts w:ascii="Courier New" w:hAnsi="Courier New" w:cs="Courier New"/>
          <w:sz w:val="24"/>
          <w:szCs w:val="24"/>
        </w:rPr>
        <w:t xml:space="preserve"> </w:t>
      </w:r>
    </w:p>
    <w:p w:rsidR="00007414" w:rsidRPr="005B77A5" w:rsidRDefault="00371B45" w:rsidP="0054120E">
      <w:pPr>
        <w:jc w:val="both"/>
        <w:rPr>
          <w:rFonts w:ascii="Courier New" w:hAnsi="Courier New" w:cs="Courier New"/>
          <w:sz w:val="24"/>
          <w:szCs w:val="24"/>
        </w:rPr>
      </w:pPr>
      <w:r w:rsidRPr="005B77A5">
        <w:rPr>
          <w:rFonts w:ascii="Courier New" w:hAnsi="Courier New" w:cs="Courier New"/>
          <w:sz w:val="24"/>
          <w:szCs w:val="24"/>
        </w:rPr>
        <w:lastRenderedPageBreak/>
        <w:t xml:space="preserve">                                                                        </w:t>
      </w:r>
      <w:r w:rsidR="005B77A5">
        <w:rPr>
          <w:rFonts w:ascii="Courier New" w:hAnsi="Courier New" w:cs="Courier New"/>
          <w:sz w:val="24"/>
          <w:szCs w:val="24"/>
        </w:rPr>
        <w:t xml:space="preserve">        </w:t>
      </w:r>
      <w:r w:rsidRPr="005B77A5">
        <w:rPr>
          <w:rFonts w:ascii="Courier New" w:hAnsi="Courier New" w:cs="Courier New"/>
          <w:sz w:val="24"/>
          <w:szCs w:val="24"/>
        </w:rPr>
        <w:t xml:space="preserve"> </w:t>
      </w:r>
    </w:p>
    <w:sectPr w:rsidR="00007414" w:rsidRPr="005B77A5" w:rsidSect="00BF48EF">
      <w:headerReference w:type="default" r:id="rId7"/>
      <w:pgSz w:w="11906" w:h="16838"/>
      <w:pgMar w:top="993" w:right="707"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5C" w:rsidRDefault="000F055C" w:rsidP="006E7B32">
      <w:pPr>
        <w:spacing w:after="0" w:line="240" w:lineRule="auto"/>
      </w:pPr>
      <w:r>
        <w:separator/>
      </w:r>
    </w:p>
  </w:endnote>
  <w:endnote w:type="continuationSeparator" w:id="0">
    <w:p w:rsidR="000F055C" w:rsidRDefault="000F055C" w:rsidP="006E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5C" w:rsidRDefault="000F055C" w:rsidP="006E7B32">
      <w:pPr>
        <w:spacing w:after="0" w:line="240" w:lineRule="auto"/>
      </w:pPr>
      <w:r>
        <w:separator/>
      </w:r>
    </w:p>
  </w:footnote>
  <w:footnote w:type="continuationSeparator" w:id="0">
    <w:p w:rsidR="000F055C" w:rsidRDefault="000F055C" w:rsidP="006E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8" w:type="dxa"/>
      <w:tblLayout w:type="fixed"/>
      <w:tblCellMar>
        <w:left w:w="70" w:type="dxa"/>
        <w:right w:w="70" w:type="dxa"/>
      </w:tblCellMar>
      <w:tblLook w:val="0000" w:firstRow="0" w:lastRow="0" w:firstColumn="0" w:lastColumn="0" w:noHBand="0" w:noVBand="0"/>
    </w:tblPr>
    <w:tblGrid>
      <w:gridCol w:w="1560"/>
      <w:gridCol w:w="7995"/>
    </w:tblGrid>
    <w:tr w:rsidR="001407AC" w:rsidTr="001407AC">
      <w:trPr>
        <w:trHeight w:val="530"/>
      </w:trPr>
      <w:tc>
        <w:tcPr>
          <w:tcW w:w="1560" w:type="dxa"/>
        </w:tcPr>
        <w:p w:rsidR="001407AC" w:rsidRDefault="001407AC" w:rsidP="006E7B32">
          <w:pPr>
            <w:pStyle w:val="Endereodoremetente"/>
            <w:jc w:val="left"/>
          </w:pPr>
          <w:r>
            <w:rPr>
              <w:noProof/>
              <w:lang w:eastAsia="pt-BR"/>
            </w:rPr>
            <w:drawing>
              <wp:inline distT="0" distB="0" distL="0" distR="0" wp14:anchorId="35D634CB" wp14:editId="75B41CB2">
                <wp:extent cx="866775" cy="1028700"/>
                <wp:effectExtent l="19050" t="0" r="9525" b="0"/>
                <wp:docPr id="10" name="Imagem 10"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866775" cy="1028700"/>
                        </a:xfrm>
                        <a:prstGeom prst="rect">
                          <a:avLst/>
                        </a:prstGeom>
                        <a:noFill/>
                        <a:ln w="9525">
                          <a:noFill/>
                          <a:miter lim="800000"/>
                          <a:headEnd/>
                          <a:tailEnd/>
                        </a:ln>
                      </pic:spPr>
                    </pic:pic>
                  </a:graphicData>
                </a:graphic>
              </wp:inline>
            </w:drawing>
          </w:r>
        </w:p>
      </w:tc>
      <w:tc>
        <w:tcPr>
          <w:tcW w:w="7995" w:type="dxa"/>
          <w:vAlign w:val="center"/>
        </w:tcPr>
        <w:p w:rsidR="001407AC" w:rsidRPr="00BC74BF" w:rsidRDefault="001407AC" w:rsidP="00BC74BF">
          <w:pPr>
            <w:pStyle w:val="Sumrio1"/>
            <w:rPr>
              <w:sz w:val="28"/>
              <w:szCs w:val="28"/>
            </w:rPr>
          </w:pPr>
          <w:r w:rsidRPr="00BC74BF">
            <w:rPr>
              <w:sz w:val="28"/>
              <w:szCs w:val="28"/>
            </w:rPr>
            <w:t>Estado do Rio Grande do Sul</w:t>
          </w:r>
        </w:p>
        <w:p w:rsidR="001407AC" w:rsidRPr="00BC74BF" w:rsidRDefault="001407AC" w:rsidP="00BC74BF">
          <w:pPr>
            <w:pStyle w:val="Sumrio1"/>
            <w:rPr>
              <w:sz w:val="28"/>
              <w:szCs w:val="28"/>
            </w:rPr>
          </w:pPr>
          <w:r w:rsidRPr="00BC74BF">
            <w:rPr>
              <w:sz w:val="28"/>
              <w:szCs w:val="28"/>
            </w:rPr>
            <w:t>PREFEITURA MUNICIPAL DE SÃO JERÔNIMO</w:t>
          </w:r>
        </w:p>
        <w:p w:rsidR="001407AC" w:rsidRPr="00BC74BF" w:rsidRDefault="00BC74BF" w:rsidP="00BC74BF">
          <w:pPr>
            <w:pStyle w:val="Sumrio1"/>
          </w:pPr>
          <w:r w:rsidRPr="00BC74BF">
            <w:rPr>
              <w:sz w:val="28"/>
              <w:szCs w:val="28"/>
            </w:rPr>
            <w:t>Secretaria Municipal de Educação</w:t>
          </w:r>
        </w:p>
      </w:tc>
    </w:tr>
  </w:tbl>
  <w:p w:rsidR="001407AC" w:rsidRDefault="001407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4E3"/>
    <w:multiLevelType w:val="hybridMultilevel"/>
    <w:tmpl w:val="1DD4A78C"/>
    <w:lvl w:ilvl="0" w:tplc="B5D42FB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49E7E10"/>
    <w:multiLevelType w:val="hybridMultilevel"/>
    <w:tmpl w:val="892E1FA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B64EDC"/>
    <w:multiLevelType w:val="hybridMultilevel"/>
    <w:tmpl w:val="62944F3E"/>
    <w:lvl w:ilvl="0" w:tplc="71B2465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5FB97964"/>
    <w:multiLevelType w:val="hybridMultilevel"/>
    <w:tmpl w:val="1FF8B742"/>
    <w:lvl w:ilvl="0" w:tplc="947243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C1631A0"/>
    <w:multiLevelType w:val="multilevel"/>
    <w:tmpl w:val="F64C683C"/>
    <w:lvl w:ilvl="0">
      <w:start w:val="1"/>
      <w:numFmt w:val="decimal"/>
      <w:lvlText w:val="%1."/>
      <w:lvlJc w:val="left"/>
      <w:pPr>
        <w:ind w:left="720" w:hanging="360"/>
      </w:pPr>
      <w:rPr>
        <w:rFonts w:hint="default"/>
      </w:rPr>
    </w:lvl>
    <w:lvl w:ilvl="1">
      <w:start w:val="1"/>
      <w:numFmt w:val="decimal"/>
      <w:isLgl/>
      <w:lvlText w:val="%1.%2"/>
      <w:lvlJc w:val="left"/>
      <w:pPr>
        <w:ind w:left="825"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2"/>
    <w:rsid w:val="00007414"/>
    <w:rsid w:val="00010F2C"/>
    <w:rsid w:val="00056D89"/>
    <w:rsid w:val="0006651F"/>
    <w:rsid w:val="00067A2B"/>
    <w:rsid w:val="000758D2"/>
    <w:rsid w:val="00077721"/>
    <w:rsid w:val="0008181C"/>
    <w:rsid w:val="00082B4C"/>
    <w:rsid w:val="00085826"/>
    <w:rsid w:val="000A1866"/>
    <w:rsid w:val="000C34E7"/>
    <w:rsid w:val="000E11C9"/>
    <w:rsid w:val="000F055C"/>
    <w:rsid w:val="000F5EA0"/>
    <w:rsid w:val="0010074C"/>
    <w:rsid w:val="0010465B"/>
    <w:rsid w:val="001242EC"/>
    <w:rsid w:val="00137EAA"/>
    <w:rsid w:val="0014058F"/>
    <w:rsid w:val="001407AC"/>
    <w:rsid w:val="00186B30"/>
    <w:rsid w:val="00195E9A"/>
    <w:rsid w:val="001A1D81"/>
    <w:rsid w:val="001A77A2"/>
    <w:rsid w:val="001B46ED"/>
    <w:rsid w:val="00217416"/>
    <w:rsid w:val="00242C05"/>
    <w:rsid w:val="00251C55"/>
    <w:rsid w:val="00252AB3"/>
    <w:rsid w:val="0025640F"/>
    <w:rsid w:val="00262FF1"/>
    <w:rsid w:val="0027073A"/>
    <w:rsid w:val="00273BE3"/>
    <w:rsid w:val="00283767"/>
    <w:rsid w:val="00290FBE"/>
    <w:rsid w:val="002929C9"/>
    <w:rsid w:val="002A6425"/>
    <w:rsid w:val="002D7A72"/>
    <w:rsid w:val="002F0DB0"/>
    <w:rsid w:val="00307A92"/>
    <w:rsid w:val="003128D0"/>
    <w:rsid w:val="003374AF"/>
    <w:rsid w:val="003410A8"/>
    <w:rsid w:val="00347659"/>
    <w:rsid w:val="00371B45"/>
    <w:rsid w:val="003A3CFD"/>
    <w:rsid w:val="003A7DCE"/>
    <w:rsid w:val="003B5284"/>
    <w:rsid w:val="003B6211"/>
    <w:rsid w:val="003F777D"/>
    <w:rsid w:val="00400A48"/>
    <w:rsid w:val="00415763"/>
    <w:rsid w:val="0041674C"/>
    <w:rsid w:val="00436147"/>
    <w:rsid w:val="00436AD1"/>
    <w:rsid w:val="00440EE4"/>
    <w:rsid w:val="00445146"/>
    <w:rsid w:val="00447A6B"/>
    <w:rsid w:val="00457154"/>
    <w:rsid w:val="0046770E"/>
    <w:rsid w:val="00474AE4"/>
    <w:rsid w:val="004861B6"/>
    <w:rsid w:val="00486283"/>
    <w:rsid w:val="004B7C56"/>
    <w:rsid w:val="004F6D35"/>
    <w:rsid w:val="004F7C47"/>
    <w:rsid w:val="0051244C"/>
    <w:rsid w:val="00522ADA"/>
    <w:rsid w:val="00530AB2"/>
    <w:rsid w:val="0054120E"/>
    <w:rsid w:val="00544AEE"/>
    <w:rsid w:val="005454BD"/>
    <w:rsid w:val="00550A9E"/>
    <w:rsid w:val="00582160"/>
    <w:rsid w:val="00586B7B"/>
    <w:rsid w:val="00587024"/>
    <w:rsid w:val="00597FAB"/>
    <w:rsid w:val="005A6401"/>
    <w:rsid w:val="005A7A61"/>
    <w:rsid w:val="005B34CB"/>
    <w:rsid w:val="005B77A5"/>
    <w:rsid w:val="005E352F"/>
    <w:rsid w:val="005F39ED"/>
    <w:rsid w:val="00627FF8"/>
    <w:rsid w:val="00643E43"/>
    <w:rsid w:val="00655CFB"/>
    <w:rsid w:val="00673908"/>
    <w:rsid w:val="00673EBB"/>
    <w:rsid w:val="00692DB8"/>
    <w:rsid w:val="00694996"/>
    <w:rsid w:val="006A0E3E"/>
    <w:rsid w:val="006A2665"/>
    <w:rsid w:val="006B7474"/>
    <w:rsid w:val="006C63F3"/>
    <w:rsid w:val="006D0E00"/>
    <w:rsid w:val="006D4565"/>
    <w:rsid w:val="006E2605"/>
    <w:rsid w:val="006E2B2F"/>
    <w:rsid w:val="006E424B"/>
    <w:rsid w:val="006E7B32"/>
    <w:rsid w:val="006F06B0"/>
    <w:rsid w:val="006F1624"/>
    <w:rsid w:val="006F1828"/>
    <w:rsid w:val="00743B14"/>
    <w:rsid w:val="007509A7"/>
    <w:rsid w:val="007A07BC"/>
    <w:rsid w:val="007A70BB"/>
    <w:rsid w:val="007B207E"/>
    <w:rsid w:val="007C67EA"/>
    <w:rsid w:val="008045BB"/>
    <w:rsid w:val="00812524"/>
    <w:rsid w:val="008146B0"/>
    <w:rsid w:val="00846613"/>
    <w:rsid w:val="00851E68"/>
    <w:rsid w:val="00854116"/>
    <w:rsid w:val="008660CF"/>
    <w:rsid w:val="00874AFE"/>
    <w:rsid w:val="00896B30"/>
    <w:rsid w:val="008977F6"/>
    <w:rsid w:val="008A5DDC"/>
    <w:rsid w:val="008B1E35"/>
    <w:rsid w:val="008E1335"/>
    <w:rsid w:val="008E78B9"/>
    <w:rsid w:val="00906444"/>
    <w:rsid w:val="00915554"/>
    <w:rsid w:val="00922465"/>
    <w:rsid w:val="00922CE8"/>
    <w:rsid w:val="00933294"/>
    <w:rsid w:val="00936786"/>
    <w:rsid w:val="009425A5"/>
    <w:rsid w:val="00964928"/>
    <w:rsid w:val="0097377B"/>
    <w:rsid w:val="00982E1F"/>
    <w:rsid w:val="0099560F"/>
    <w:rsid w:val="009A058B"/>
    <w:rsid w:val="009A4CB7"/>
    <w:rsid w:val="009F4778"/>
    <w:rsid w:val="009F4D5E"/>
    <w:rsid w:val="00A035D2"/>
    <w:rsid w:val="00A03D3E"/>
    <w:rsid w:val="00A141BB"/>
    <w:rsid w:val="00A15136"/>
    <w:rsid w:val="00A21445"/>
    <w:rsid w:val="00A267BA"/>
    <w:rsid w:val="00A4100B"/>
    <w:rsid w:val="00A4645A"/>
    <w:rsid w:val="00A558D8"/>
    <w:rsid w:val="00A81393"/>
    <w:rsid w:val="00AB1E31"/>
    <w:rsid w:val="00AD24AD"/>
    <w:rsid w:val="00AD2A2C"/>
    <w:rsid w:val="00AF4F6C"/>
    <w:rsid w:val="00B220EA"/>
    <w:rsid w:val="00B22241"/>
    <w:rsid w:val="00B316BE"/>
    <w:rsid w:val="00B509CE"/>
    <w:rsid w:val="00B625BE"/>
    <w:rsid w:val="00BA1765"/>
    <w:rsid w:val="00BA3347"/>
    <w:rsid w:val="00BC74BF"/>
    <w:rsid w:val="00BD2891"/>
    <w:rsid w:val="00BF1272"/>
    <w:rsid w:val="00BF48EF"/>
    <w:rsid w:val="00C01A9B"/>
    <w:rsid w:val="00C14FDA"/>
    <w:rsid w:val="00C275C5"/>
    <w:rsid w:val="00C512BE"/>
    <w:rsid w:val="00C64C92"/>
    <w:rsid w:val="00C662F9"/>
    <w:rsid w:val="00C817B1"/>
    <w:rsid w:val="00C82EA3"/>
    <w:rsid w:val="00C863CB"/>
    <w:rsid w:val="00CA6C4C"/>
    <w:rsid w:val="00CC6A25"/>
    <w:rsid w:val="00CD1E1F"/>
    <w:rsid w:val="00D02635"/>
    <w:rsid w:val="00D21C32"/>
    <w:rsid w:val="00D72552"/>
    <w:rsid w:val="00D74EFA"/>
    <w:rsid w:val="00D82DB1"/>
    <w:rsid w:val="00DD2B77"/>
    <w:rsid w:val="00DD6283"/>
    <w:rsid w:val="00DF71F6"/>
    <w:rsid w:val="00E06ED8"/>
    <w:rsid w:val="00E26A6F"/>
    <w:rsid w:val="00E3025D"/>
    <w:rsid w:val="00E464C3"/>
    <w:rsid w:val="00E561BD"/>
    <w:rsid w:val="00E74A05"/>
    <w:rsid w:val="00E869E9"/>
    <w:rsid w:val="00E8700F"/>
    <w:rsid w:val="00E87A8E"/>
    <w:rsid w:val="00F207E7"/>
    <w:rsid w:val="00F20D67"/>
    <w:rsid w:val="00F235DB"/>
    <w:rsid w:val="00F2417B"/>
    <w:rsid w:val="00F27421"/>
    <w:rsid w:val="00F364D1"/>
    <w:rsid w:val="00F36543"/>
    <w:rsid w:val="00F57553"/>
    <w:rsid w:val="00F8219C"/>
    <w:rsid w:val="00F923E5"/>
    <w:rsid w:val="00F93ECB"/>
    <w:rsid w:val="00F96631"/>
    <w:rsid w:val="00FA2E1F"/>
    <w:rsid w:val="00FA79E1"/>
    <w:rsid w:val="00FD0B09"/>
    <w:rsid w:val="00FD4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2B01C"/>
  <w15:chartTrackingRefBased/>
  <w15:docId w15:val="{069DB926-91BB-4F3A-85FE-2EE9BC18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7B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B32"/>
  </w:style>
  <w:style w:type="paragraph" w:styleId="Rodap">
    <w:name w:val="footer"/>
    <w:basedOn w:val="Normal"/>
    <w:link w:val="RodapChar"/>
    <w:uiPriority w:val="99"/>
    <w:unhideWhenUsed/>
    <w:rsid w:val="006E7B32"/>
    <w:pPr>
      <w:tabs>
        <w:tab w:val="center" w:pos="4252"/>
        <w:tab w:val="right" w:pos="8504"/>
      </w:tabs>
      <w:spacing w:after="0" w:line="240" w:lineRule="auto"/>
    </w:pPr>
  </w:style>
  <w:style w:type="character" w:customStyle="1" w:styleId="RodapChar">
    <w:name w:val="Rodapé Char"/>
    <w:basedOn w:val="Fontepargpadro"/>
    <w:link w:val="Rodap"/>
    <w:uiPriority w:val="99"/>
    <w:rsid w:val="006E7B32"/>
  </w:style>
  <w:style w:type="paragraph" w:styleId="Sumrio1">
    <w:name w:val="toc 1"/>
    <w:basedOn w:val="Normal"/>
    <w:next w:val="Normal"/>
    <w:autoRedefine/>
    <w:semiHidden/>
    <w:rsid w:val="00BC74BF"/>
    <w:pPr>
      <w:spacing w:after="0" w:line="240" w:lineRule="auto"/>
      <w:jc w:val="both"/>
    </w:pPr>
    <w:rPr>
      <w:rFonts w:ascii="Courier New" w:eastAsia="Times New Roman" w:hAnsi="Courier New" w:cs="Courier New"/>
      <w:b/>
      <w:spacing w:val="-5"/>
      <w:sz w:val="20"/>
      <w:szCs w:val="20"/>
    </w:rPr>
  </w:style>
  <w:style w:type="paragraph" w:customStyle="1" w:styleId="Endereodoremetente">
    <w:name w:val="Endereço do remetente"/>
    <w:basedOn w:val="Normal"/>
    <w:rsid w:val="006E7B32"/>
    <w:pPr>
      <w:keepLines/>
      <w:spacing w:after="0" w:line="200" w:lineRule="atLeast"/>
      <w:jc w:val="both"/>
    </w:pPr>
    <w:rPr>
      <w:rFonts w:ascii="Arial" w:eastAsia="Times New Roman" w:hAnsi="Arial" w:cs="Times New Roman"/>
      <w:spacing w:val="-2"/>
      <w:sz w:val="16"/>
      <w:szCs w:val="20"/>
    </w:rPr>
  </w:style>
  <w:style w:type="paragraph" w:styleId="PargrafodaLista">
    <w:name w:val="List Paragraph"/>
    <w:basedOn w:val="Normal"/>
    <w:uiPriority w:val="34"/>
    <w:qFormat/>
    <w:rsid w:val="006E7B32"/>
    <w:pPr>
      <w:ind w:left="720"/>
      <w:contextualSpacing/>
    </w:pPr>
  </w:style>
  <w:style w:type="character" w:customStyle="1" w:styleId="xdb">
    <w:name w:val="_xdb"/>
    <w:basedOn w:val="Fontepargpadro"/>
    <w:rsid w:val="0025640F"/>
  </w:style>
  <w:style w:type="character" w:customStyle="1" w:styleId="xbe">
    <w:name w:val="_xbe"/>
    <w:basedOn w:val="Fontepargpadro"/>
    <w:rsid w:val="0025640F"/>
  </w:style>
  <w:style w:type="paragraph" w:styleId="Textodebalo">
    <w:name w:val="Balloon Text"/>
    <w:basedOn w:val="Normal"/>
    <w:link w:val="TextodebaloChar"/>
    <w:uiPriority w:val="99"/>
    <w:semiHidden/>
    <w:unhideWhenUsed/>
    <w:rsid w:val="0037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6199</TotalTime>
  <Pages>4</Pages>
  <Words>984</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Webster</dc:creator>
  <cp:keywords/>
  <dc:description/>
  <cp:lastModifiedBy>Beto</cp:lastModifiedBy>
  <cp:revision>7</cp:revision>
  <cp:lastPrinted>2022-01-31T14:12:00Z</cp:lastPrinted>
  <dcterms:created xsi:type="dcterms:W3CDTF">2022-06-20T11:39:00Z</dcterms:created>
  <dcterms:modified xsi:type="dcterms:W3CDTF">2022-07-29T12:24:00Z</dcterms:modified>
</cp:coreProperties>
</file>