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76708">
        <w:rPr>
          <w:rFonts w:asciiTheme="minorHAnsi" w:hAnsiTheme="minorHAnsi" w:cs="Arial"/>
          <w:b/>
          <w:szCs w:val="24"/>
        </w:rPr>
        <w:t>6</w:t>
      </w:r>
      <w:r w:rsidR="00F90781">
        <w:rPr>
          <w:rFonts w:asciiTheme="minorHAnsi" w:hAnsiTheme="minorHAnsi" w:cs="Arial"/>
          <w:b/>
          <w:szCs w:val="24"/>
        </w:rPr>
        <w:t>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F90781">
        <w:rPr>
          <w:rFonts w:asciiTheme="minorHAnsi" w:hAnsiTheme="minorHAnsi" w:cs="Arial"/>
          <w:b/>
          <w:szCs w:val="24"/>
        </w:rPr>
        <w:t>27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FE43BD">
        <w:rPr>
          <w:rFonts w:asciiTheme="minorHAnsi" w:hAnsiTheme="minorHAnsi" w:cs="Arial"/>
          <w:b/>
          <w:szCs w:val="24"/>
        </w:rPr>
        <w:t>ABRIL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BF3927" w:rsidP="00BF3927">
      <w:pPr>
        <w:pStyle w:val="Recuodecorpodetexto2"/>
        <w:spacing w:line="276" w:lineRule="auto"/>
        <w:ind w:left="4536"/>
        <w:rPr>
          <w:rFonts w:asciiTheme="minorHAnsi" w:hAnsiTheme="minorHAnsi" w:cs="Arial"/>
          <w:b/>
          <w:i w:val="0"/>
          <w:sz w:val="24"/>
          <w:szCs w:val="24"/>
        </w:rPr>
      </w:pP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FE43BD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V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ALOR DE R$ </w:t>
      </w:r>
      <w:r w:rsidR="00F90781">
        <w:rPr>
          <w:rFonts w:asciiTheme="minorHAnsi" w:hAnsiTheme="minorHAnsi" w:cs="Arial"/>
          <w:i w:val="0"/>
          <w:iCs w:val="0"/>
          <w:caps/>
          <w:sz w:val="24"/>
          <w:szCs w:val="24"/>
        </w:rPr>
        <w:t>158.562,64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BF3927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e pela Lei Municipal 3.</w:t>
      </w:r>
      <w:r w:rsidR="00B06520">
        <w:rPr>
          <w:rFonts w:asciiTheme="minorHAnsi" w:hAnsiTheme="minorHAnsi" w:cs="Arial"/>
          <w:i w:val="0"/>
          <w:sz w:val="24"/>
          <w:szCs w:val="24"/>
        </w:rPr>
        <w:t>649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, de </w:t>
      </w:r>
      <w:r w:rsidR="00B06520">
        <w:rPr>
          <w:rFonts w:asciiTheme="minorHAnsi" w:hAnsiTheme="minorHAnsi" w:cs="Arial"/>
          <w:i w:val="0"/>
          <w:sz w:val="24"/>
          <w:szCs w:val="24"/>
        </w:rPr>
        <w:t>27</w:t>
      </w:r>
      <w:bookmarkStart w:id="0" w:name="_GoBack"/>
      <w:bookmarkEnd w:id="0"/>
      <w:r w:rsidR="00FE43BD">
        <w:rPr>
          <w:rFonts w:asciiTheme="minorHAnsi" w:hAnsiTheme="minorHAnsi" w:cs="Arial"/>
          <w:i w:val="0"/>
          <w:sz w:val="24"/>
          <w:szCs w:val="24"/>
        </w:rPr>
        <w:t xml:space="preserve"> de abril de 2018,</w:t>
      </w: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F3927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 um</w:t>
      </w:r>
      <w:r w:rsidRPr="00BF3927">
        <w:rPr>
          <w:rFonts w:asciiTheme="minorHAnsi" w:hAnsiTheme="minorHAnsi" w:cs="Arial"/>
          <w:sz w:val="24"/>
          <w:szCs w:val="24"/>
        </w:rPr>
        <w:t xml:space="preserve"> Crédito </w:t>
      </w:r>
      <w:r w:rsidR="00FE43BD">
        <w:rPr>
          <w:rFonts w:asciiTheme="minorHAnsi" w:hAnsiTheme="minorHAnsi" w:cs="Arial"/>
          <w:sz w:val="24"/>
          <w:szCs w:val="24"/>
        </w:rPr>
        <w:t>Especial</w:t>
      </w:r>
      <w:r>
        <w:rPr>
          <w:rFonts w:asciiTheme="minorHAnsi" w:hAnsiTheme="minorHAnsi" w:cs="Arial"/>
          <w:sz w:val="24"/>
          <w:szCs w:val="24"/>
        </w:rPr>
        <w:t xml:space="preserve"> no valor de R$ </w:t>
      </w:r>
      <w:r w:rsidR="00F90781" w:rsidRPr="002552D7">
        <w:rPr>
          <w:rFonts w:asciiTheme="minorHAnsi" w:hAnsiTheme="minorHAnsi" w:cs="Arial"/>
          <w:sz w:val="24"/>
          <w:szCs w:val="24"/>
        </w:rPr>
        <w:t>158.562,64 (cento e cinquenta e oito mil, quinhentos e sessenta e dois mil e sessenta e quatro centavos),</w:t>
      </w:r>
      <w:r w:rsidRPr="00BF3927">
        <w:rPr>
          <w:rFonts w:asciiTheme="minorHAnsi" w:hAnsiTheme="minorHAnsi" w:cs="Arial"/>
          <w:sz w:val="24"/>
          <w:szCs w:val="24"/>
        </w:rPr>
        <w:t xml:space="preserve"> que será utilizado nas seguintes dotações orçamentárias: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2300-APOIO FINANCEIRO – PAB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319011.00.00-Vencimentos e Vantagens Fixas                                                                  80.000,00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 xml:space="preserve">339030.00.00-Material de Consumo                                                                                   10.000,00 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10.000,00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2302-APOIO FINANCEIRO – PAB</w:t>
      </w:r>
    </w:p>
    <w:p w:rsidR="00F90781" w:rsidRPr="002552D7" w:rsidRDefault="00F90781" w:rsidP="00F907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552D7">
        <w:rPr>
          <w:rFonts w:asciiTheme="minorHAnsi" w:hAnsiTheme="minorHAnsi" w:cs="Arial"/>
          <w:sz w:val="24"/>
          <w:szCs w:val="24"/>
        </w:rPr>
        <w:t>339032.00.00-Material, Bem ou Serviço p/Distr. Gratuita                                                 58.562,64</w:t>
      </w:r>
    </w:p>
    <w:p w:rsidR="00F90781" w:rsidRPr="002552D7" w:rsidRDefault="00F90781" w:rsidP="00F90781">
      <w:pPr>
        <w:spacing w:line="360" w:lineRule="auto"/>
        <w:jc w:val="both"/>
        <w:rPr>
          <w:rFonts w:asciiTheme="minorHAnsi" w:hAnsiTheme="minorHAnsi" w:cs="Arial"/>
          <w:sz w:val="14"/>
          <w:szCs w:val="24"/>
        </w:rPr>
      </w:pPr>
    </w:p>
    <w:p w:rsid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F90781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90781">
        <w:rPr>
          <w:rFonts w:asciiTheme="minorHAnsi" w:hAnsiTheme="minorHAnsi" w:cs="Arial"/>
          <w:sz w:val="24"/>
          <w:szCs w:val="24"/>
        </w:rPr>
        <w:t>Art. 2º Servirá como cobertura do presente Crédito Especial os recursos recebidos da União através do Fundo Nacional de Saúde.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D4B6C" w:rsidRPr="006F4E5D" w:rsidRDefault="00F83ED6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</w:t>
      </w:r>
      <w:r w:rsidR="006F4E5D" w:rsidRPr="006F4E5D">
        <w:rPr>
          <w:rFonts w:asciiTheme="minorHAnsi" w:hAnsiTheme="minorHAnsi" w:cs="Arial"/>
          <w:sz w:val="24"/>
          <w:szCs w:val="24"/>
        </w:rPr>
        <w:t>Este Decreto entra em vigor na data de sua publicação.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F90781">
        <w:rPr>
          <w:rFonts w:asciiTheme="minorHAnsi" w:hAnsiTheme="minorHAnsi" w:cs="Arial"/>
          <w:sz w:val="24"/>
          <w:szCs w:val="24"/>
        </w:rPr>
        <w:t>27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FE43BD">
        <w:rPr>
          <w:rFonts w:asciiTheme="minorHAnsi" w:hAnsiTheme="minorHAnsi" w:cs="Arial"/>
          <w:sz w:val="24"/>
          <w:szCs w:val="24"/>
        </w:rPr>
        <w:t>abril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3F" w:rsidRDefault="00192F3F" w:rsidP="006B02EF">
      <w:r>
        <w:separator/>
      </w:r>
    </w:p>
  </w:endnote>
  <w:endnote w:type="continuationSeparator" w:id="0">
    <w:p w:rsidR="00192F3F" w:rsidRDefault="00192F3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192F3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192F3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192F3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192F3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3F" w:rsidRDefault="00192F3F" w:rsidP="006B02EF">
      <w:r>
        <w:separator/>
      </w:r>
    </w:p>
  </w:footnote>
  <w:footnote w:type="continuationSeparator" w:id="0">
    <w:p w:rsidR="00192F3F" w:rsidRDefault="00192F3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904AFF"/>
    <w:rsid w:val="00905E96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923EC"/>
    <w:rsid w:val="00D96193"/>
    <w:rsid w:val="00DA00BB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BDDD-F718-4C9A-9B82-34F9788D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1481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11</cp:revision>
  <cp:lastPrinted>2018-04-03T17:35:00Z</cp:lastPrinted>
  <dcterms:created xsi:type="dcterms:W3CDTF">2018-04-03T17:31:00Z</dcterms:created>
  <dcterms:modified xsi:type="dcterms:W3CDTF">2018-04-25T16:27:00Z</dcterms:modified>
</cp:coreProperties>
</file>