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bookmarkStart w:id="0" w:name="_GoBack"/>
      <w:bookmarkEnd w:id="0"/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2D4E">
        <w:rPr>
          <w:rFonts w:asciiTheme="minorHAnsi" w:hAnsiTheme="minorHAnsi" w:cs="Arial"/>
          <w:b/>
          <w:szCs w:val="24"/>
        </w:rPr>
        <w:t>7</w:t>
      </w:r>
      <w:r w:rsidR="009877F9">
        <w:rPr>
          <w:rFonts w:asciiTheme="minorHAnsi" w:hAnsiTheme="minorHAnsi" w:cs="Arial"/>
          <w:b/>
          <w:szCs w:val="24"/>
        </w:rPr>
        <w:t>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9877F9">
        <w:rPr>
          <w:rFonts w:asciiTheme="minorHAnsi" w:hAnsiTheme="minorHAnsi" w:cs="Arial"/>
          <w:b/>
          <w:szCs w:val="24"/>
        </w:rPr>
        <w:t>18</w:t>
      </w:r>
      <w:r w:rsidR="002D1573">
        <w:rPr>
          <w:rFonts w:asciiTheme="minorHAnsi" w:hAnsiTheme="minorHAnsi" w:cs="Arial"/>
          <w:b/>
          <w:szCs w:val="24"/>
        </w:rPr>
        <w:t xml:space="preserve"> DE </w:t>
      </w:r>
      <w:r w:rsidR="00747FAE">
        <w:rPr>
          <w:rFonts w:asciiTheme="minorHAnsi" w:hAnsiTheme="minorHAnsi" w:cs="Arial"/>
          <w:b/>
          <w:szCs w:val="24"/>
        </w:rPr>
        <w:t>JUNHO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FICA aberto u</w:t>
      </w:r>
      <w:r w:rsidRPr="009877F9">
        <w:rPr>
          <w:rFonts w:asciiTheme="minorHAnsi" w:hAnsiTheme="minorHAnsi" w:cs="Arial"/>
          <w:i w:val="0"/>
          <w:iCs w:val="0"/>
          <w:caps/>
          <w:sz w:val="24"/>
          <w:szCs w:val="24"/>
        </w:rPr>
        <w:t>M CRÉDITO SUPLEMENTAR NO VALOR DE R$ 413.000,00.</w:t>
      </w:r>
    </w:p>
    <w:p w:rsidR="009877F9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</w:t>
      </w:r>
      <w:r w:rsidRPr="009877F9">
        <w:rPr>
          <w:rFonts w:asciiTheme="minorHAnsi" w:hAnsiTheme="minorHAnsi" w:cs="Arial"/>
          <w:sz w:val="24"/>
          <w:szCs w:val="24"/>
        </w:rPr>
        <w:t>. 1º Fica o Poder Executivo autorizado a abrir um Crédito Suplementar no valor de R$ 413.000,00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77F9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>q</w:t>
      </w:r>
      <w:r w:rsidRPr="009877F9">
        <w:rPr>
          <w:rFonts w:asciiTheme="minorHAnsi" w:hAnsiTheme="minorHAnsi" w:cs="Arial"/>
          <w:sz w:val="24"/>
          <w:szCs w:val="24"/>
        </w:rPr>
        <w:t>uatrocentos e treze mil reais) que será utilizado nas seguintes dotações orçamentárias: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9877F9">
        <w:rPr>
          <w:rFonts w:asciiTheme="minorHAnsi" w:hAnsiTheme="minorHAnsi" w:cs="Arial"/>
          <w:sz w:val="24"/>
          <w:szCs w:val="24"/>
        </w:rPr>
        <w:t>10.000,00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2012-AÇÕES DE INFORMÁTICA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9877F9">
        <w:rPr>
          <w:rFonts w:asciiTheme="minorHAnsi" w:hAnsiTheme="minorHAnsi" w:cs="Arial"/>
          <w:sz w:val="24"/>
          <w:szCs w:val="24"/>
        </w:rPr>
        <w:t>8.000,00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339036.00.00-Outros Serviços Terceiros – Pessoa Física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9877F9">
        <w:rPr>
          <w:rFonts w:asciiTheme="minorHAnsi" w:hAnsiTheme="minorHAnsi" w:cs="Arial"/>
          <w:sz w:val="24"/>
          <w:szCs w:val="24"/>
        </w:rPr>
        <w:t>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339047.00.00-Obrigações Tributária e Contributivas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9877F9">
        <w:rPr>
          <w:rFonts w:asciiTheme="minorHAnsi" w:hAnsiTheme="minorHAnsi" w:cs="Arial"/>
          <w:sz w:val="24"/>
          <w:szCs w:val="24"/>
        </w:rPr>
        <w:t>2.000,00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2006-MANUTENÇÃO ADMINISTRATIVA DA DEFESA CIVIL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9877F9">
        <w:rPr>
          <w:rFonts w:asciiTheme="minorHAnsi" w:hAnsiTheme="minorHAnsi" w:cs="Arial"/>
          <w:sz w:val="24"/>
          <w:szCs w:val="24"/>
        </w:rPr>
        <w:t>10.000,00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0700-PROCURADORIA JURÍDICA DO MUNICÍPIO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2227-MANUTENÇÃO ADMINISTRATIVA DA PROCURADORIA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9877F9">
        <w:rPr>
          <w:rFonts w:asciiTheme="minorHAnsi" w:hAnsiTheme="minorHAnsi" w:cs="Arial"/>
          <w:sz w:val="24"/>
          <w:szCs w:val="24"/>
        </w:rPr>
        <w:t>30.000,00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9877F9">
        <w:rPr>
          <w:rFonts w:asciiTheme="minorHAnsi" w:hAnsiTheme="minorHAnsi" w:cs="Arial"/>
          <w:sz w:val="24"/>
          <w:szCs w:val="24"/>
        </w:rPr>
        <w:t>30.000,00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lastRenderedPageBreak/>
        <w:t>339046.00.00-Auxílio Alimentação                                                                                          30.000,00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2223-MANUTENÇÃO DOS SERVIÇOS ADMINISTRATIVOS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9877F9">
        <w:rPr>
          <w:rFonts w:asciiTheme="minorHAnsi" w:hAnsiTheme="minorHAnsi" w:cs="Arial"/>
          <w:sz w:val="24"/>
          <w:szCs w:val="24"/>
        </w:rPr>
        <w:t>15.000,00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0900-SEC MUN DE OBRA, SANEAMENTO, LOGISTICA E TRANPORTE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0902-COORDENADORIA DE LOGÍSTICA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2107-ADMINISTRAÇÃO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 3.000,00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1000-SECRETARIA DE PLANEJAMENTO E DESENV. ECON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2077-ADMINISTRAÇÃO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3.000,00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2059-MANUTENÇÃO ADMINISTRATIVA DA SECRETARIA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9877F9">
        <w:rPr>
          <w:rFonts w:asciiTheme="minorHAnsi" w:hAnsiTheme="minorHAnsi" w:cs="Arial"/>
          <w:sz w:val="24"/>
          <w:szCs w:val="24"/>
        </w:rPr>
        <w:t>30.000,00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                                            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2061-ATENÇÃO BÁSICA À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</w:t>
      </w:r>
      <w:r w:rsidRPr="009877F9">
        <w:rPr>
          <w:rFonts w:asciiTheme="minorHAnsi" w:hAnsiTheme="minorHAnsi" w:cs="Arial"/>
          <w:sz w:val="24"/>
          <w:szCs w:val="24"/>
        </w:rPr>
        <w:t>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1104-BLOCO DE SAÚDE – VIGILÂNCIA EM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2063-VIGILÂNCIA EM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9877F9">
        <w:rPr>
          <w:rFonts w:asciiTheme="minorHAnsi" w:hAnsiTheme="minorHAnsi" w:cs="Arial"/>
          <w:sz w:val="24"/>
          <w:szCs w:val="24"/>
        </w:rPr>
        <w:t>35.000,00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1201-MANUTENÇÃO SECRETARIA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9877F9">
        <w:rPr>
          <w:rFonts w:asciiTheme="minorHAnsi" w:hAnsiTheme="minorHAnsi" w:cs="Arial"/>
          <w:sz w:val="24"/>
          <w:szCs w:val="24"/>
        </w:rPr>
        <w:t>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2100-ADMINISTRAÇÃO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9877F9">
        <w:rPr>
          <w:rFonts w:asciiTheme="minorHAnsi" w:hAnsiTheme="minorHAnsi" w:cs="Arial"/>
          <w:sz w:val="24"/>
          <w:szCs w:val="24"/>
        </w:rPr>
        <w:t>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1600-SEC.MUN.ESPORTE, LAZER, CULTURA E TURISMO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1601-MANUTENÇÃO DA SEC ESPORTE, LAZER, CULTURISMO E TURISMO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</w:t>
      </w:r>
      <w:r w:rsidRPr="009877F9">
        <w:rPr>
          <w:rFonts w:asciiTheme="minorHAnsi" w:hAnsiTheme="minorHAnsi" w:cs="Arial"/>
          <w:sz w:val="24"/>
          <w:szCs w:val="24"/>
        </w:rPr>
        <w:t>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9877F9">
        <w:rPr>
          <w:rFonts w:asciiTheme="minorHAnsi" w:hAnsiTheme="minorHAnsi" w:cs="Arial"/>
          <w:sz w:val="24"/>
          <w:szCs w:val="24"/>
        </w:rPr>
        <w:t>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2.000,00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1700-FUNDO MUNICIPAL DE PREVIDÊNCIA – RPPS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1701-FUNDO MUNICIPAL DE PREVIDÊNCIA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2286-SENTENÇAS JUDICIAIS      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339091.00.00-Sentenças Judiciais                                                                                                     100.000,00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77F9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 seguinte dotação: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319008.00.00-Outros Benefícios Assistências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9877F9">
        <w:rPr>
          <w:rFonts w:asciiTheme="minorHAnsi" w:hAnsiTheme="minorHAnsi" w:cs="Arial"/>
          <w:sz w:val="24"/>
          <w:szCs w:val="24"/>
        </w:rPr>
        <w:t>10.000,0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2012-AÇÕES DE INFORMÁTICA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   8.000,00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2272-ADMINISTRAÇÃO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    10.000,00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  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9877F9">
        <w:rPr>
          <w:rFonts w:asciiTheme="minorHAnsi" w:hAnsiTheme="minorHAnsi" w:cs="Arial"/>
          <w:sz w:val="24"/>
          <w:szCs w:val="24"/>
        </w:rPr>
        <w:t>10.000,00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 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319004.00.00-Contratação Por Tempo Determinado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9877F9">
        <w:rPr>
          <w:rFonts w:asciiTheme="minorHAnsi" w:hAnsiTheme="minorHAnsi" w:cs="Arial"/>
          <w:sz w:val="24"/>
          <w:szCs w:val="24"/>
        </w:rPr>
        <w:t>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0900-SEC MUN DE OBRA, SANEAMENTO, LOGISTICA E TRANPORTE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0902-COORDENADORIA DE LOGÍSTICA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2107-ADMINISTRAÇÃO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3.000,00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2077-ADMINISTRAÇÃO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 3.000,00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2061-ATENÇÃO BÁSICA À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9877F9">
        <w:rPr>
          <w:rFonts w:asciiTheme="minorHAnsi" w:hAnsiTheme="minorHAnsi" w:cs="Arial"/>
          <w:sz w:val="24"/>
          <w:szCs w:val="24"/>
        </w:rPr>
        <w:t>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1104-BLOCO DE SAÚDE – VIGILÂNCIA EM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2063-VIGILÂNCIA EM SAÚDE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9877F9">
        <w:rPr>
          <w:rFonts w:asciiTheme="minorHAnsi" w:hAnsiTheme="minorHAnsi" w:cs="Arial"/>
          <w:sz w:val="24"/>
          <w:szCs w:val="24"/>
        </w:rPr>
        <w:t>35.000,00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1201-MANUTENÇÃO SECRETARIA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335043.00.00-Subvenções Sociais                                                                                            20.000,00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2100-ADMINISTRAÇÃO DE PESSOAL E ENCARGOS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  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1600-SEC.MUN.ESPORTE, LAZER, CULTURA E TURISMO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1601-MANUTENÇÃO DA SEC ESPORTE, LAZER, CULTURISMO E TURISMO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2054-MANUTENÇÃO DOS CENTROS DE LAZER     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  5.000,00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7.000,00</w:t>
      </w:r>
    </w:p>
    <w:p w:rsid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9000-ENCARGOS ESPECIAIS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9001-ENCARGOS ESPECIAIS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0014-RESERVA DE CONTINGÊNCIA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999999.99.0o-Reserva de Contingência                                                                                 132.000,00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1700-FUNDO MUNICIPAL DE PREVIDÊNCIA – RPPS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1701-FUNDO MUNICIPAL DE PREVIDÊNCIA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2286-SENTENÇAS JUDICIAIS      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 xml:space="preserve">469091.00.00-Sentenças Judiciais                                                                                         100.000,00  </w:t>
      </w:r>
    </w:p>
    <w:p w:rsidR="009877F9" w:rsidRP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47FAE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9877F9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877F9" w:rsidRPr="006F4E5D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B1388E">
        <w:rPr>
          <w:rFonts w:asciiTheme="minorHAnsi" w:hAnsiTheme="minorHAnsi" w:cs="Arial"/>
          <w:sz w:val="24"/>
          <w:szCs w:val="24"/>
        </w:rPr>
        <w:t>18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A8" w:rsidRDefault="005600A8" w:rsidP="006B02EF">
      <w:r>
        <w:separator/>
      </w:r>
    </w:p>
  </w:endnote>
  <w:endnote w:type="continuationSeparator" w:id="0">
    <w:p w:rsidR="005600A8" w:rsidRDefault="005600A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600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600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600A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600A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A8" w:rsidRDefault="005600A8" w:rsidP="006B02EF">
      <w:r>
        <w:separator/>
      </w:r>
    </w:p>
  </w:footnote>
  <w:footnote w:type="continuationSeparator" w:id="0">
    <w:p w:rsidR="005600A8" w:rsidRDefault="005600A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9877F9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MUNICÍPIO </w:t>
          </w:r>
          <w:r w:rsidR="00FF2EF7" w:rsidRPr="003C0A8F">
            <w:rPr>
              <w:rFonts w:asciiTheme="minorHAnsi" w:hAnsiTheme="minorHAnsi"/>
            </w:rPr>
            <w:t>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00A8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877F9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388E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379B-327B-4CC5-A5F1-31ED98F8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1471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9398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4</cp:revision>
  <cp:lastPrinted>2018-05-24T18:51:00Z</cp:lastPrinted>
  <dcterms:created xsi:type="dcterms:W3CDTF">2018-06-07T13:13:00Z</dcterms:created>
  <dcterms:modified xsi:type="dcterms:W3CDTF">2018-07-10T16:22:00Z</dcterms:modified>
</cp:coreProperties>
</file>