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5249B2">
        <w:rPr>
          <w:rFonts w:asciiTheme="minorHAnsi" w:hAnsiTheme="minorHAnsi" w:cs="Arial"/>
          <w:b/>
          <w:szCs w:val="24"/>
        </w:rPr>
        <w:t>9</w:t>
      </w:r>
      <w:r w:rsidR="00CA44F5">
        <w:rPr>
          <w:rFonts w:asciiTheme="minorHAnsi" w:hAnsiTheme="minorHAnsi" w:cs="Arial"/>
          <w:b/>
          <w:szCs w:val="24"/>
        </w:rPr>
        <w:t>3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CA44F5">
        <w:rPr>
          <w:rFonts w:asciiTheme="minorHAnsi" w:hAnsiTheme="minorHAnsi" w:cs="Arial"/>
          <w:b/>
          <w:szCs w:val="24"/>
        </w:rPr>
        <w:t>09</w:t>
      </w:r>
      <w:r w:rsidR="00CC252B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5249B2">
        <w:rPr>
          <w:rFonts w:asciiTheme="minorHAnsi" w:hAnsiTheme="minorHAnsi" w:cs="Arial"/>
          <w:b/>
          <w:szCs w:val="24"/>
        </w:rPr>
        <w:t>AGOSTO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D1573" w:rsidRDefault="00CA44F5" w:rsidP="008D2E0B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CA44F5">
        <w:rPr>
          <w:rFonts w:asciiTheme="minorHAnsi" w:hAnsiTheme="minorHAnsi" w:cs="Arial"/>
          <w:i w:val="0"/>
          <w:iCs w:val="0"/>
          <w:caps/>
          <w:sz w:val="24"/>
          <w:szCs w:val="24"/>
        </w:rPr>
        <w:t>ESTABELECE SOBRE OS NOVOS VALORES DOS SERVIÇOS DE TÁXI</w:t>
      </w:r>
      <w:r w:rsidR="00ED0C4B"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8D2E0B" w:rsidRDefault="008D2E0B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249B2">
        <w:rPr>
          <w:rFonts w:asciiTheme="minorHAnsi" w:hAnsiTheme="minorHAnsi" w:cs="Arial"/>
          <w:i w:val="0"/>
          <w:sz w:val="24"/>
          <w:szCs w:val="24"/>
        </w:rPr>
        <w:t xml:space="preserve"> e </w:t>
      </w:r>
      <w:r w:rsidR="00CA44F5">
        <w:rPr>
          <w:rFonts w:asciiTheme="minorHAnsi" w:hAnsiTheme="minorHAnsi" w:cs="Arial"/>
          <w:i w:val="0"/>
          <w:sz w:val="24"/>
          <w:szCs w:val="24"/>
        </w:rPr>
        <w:t>na decisão do Conselho Municipal de Trânsito</w:t>
      </w:r>
      <w:r w:rsidR="005249B2">
        <w:rPr>
          <w:rFonts w:asciiTheme="minorHAnsi" w:hAnsiTheme="minorHAnsi" w:cs="Arial"/>
          <w:i w:val="0"/>
          <w:sz w:val="24"/>
          <w:szCs w:val="24"/>
        </w:rPr>
        <w:t xml:space="preserve">,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A44F5" w:rsidRPr="00CA44F5" w:rsidRDefault="00A06933" w:rsidP="00CA44F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ART. 1º </w:t>
      </w:r>
      <w:r w:rsidR="00CA44F5" w:rsidRPr="00CA44F5">
        <w:rPr>
          <w:rFonts w:asciiTheme="minorHAnsi" w:hAnsiTheme="minorHAnsi" w:cs="Arial"/>
          <w:sz w:val="24"/>
          <w:szCs w:val="24"/>
        </w:rPr>
        <w:t>Ficam estabelecidos novos valores para tarifas dos serviços de Táxis Convencionais conforme segue:</w:t>
      </w:r>
    </w:p>
    <w:p w:rsidR="00CA44F5" w:rsidRPr="00CA44F5" w:rsidRDefault="00CA44F5" w:rsidP="00CA44F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A44F5" w:rsidRPr="00CA44F5" w:rsidRDefault="00CA44F5" w:rsidP="00CA44F5">
      <w:pPr>
        <w:spacing w:line="276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a) </w:t>
      </w:r>
      <w:r w:rsidRPr="00CA44F5">
        <w:rPr>
          <w:rFonts w:asciiTheme="minorHAnsi" w:hAnsiTheme="minorHAnsi" w:cs="Arial"/>
          <w:sz w:val="24"/>
          <w:szCs w:val="24"/>
        </w:rPr>
        <w:t>Bandeirada: R$ 5,60 (cinco reais e sessenta centavos);</w:t>
      </w:r>
    </w:p>
    <w:p w:rsidR="00CA44F5" w:rsidRPr="00CA44F5" w:rsidRDefault="00CA44F5" w:rsidP="00CA44F5">
      <w:pPr>
        <w:spacing w:line="276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</w:p>
    <w:p w:rsidR="00CA44F5" w:rsidRPr="00CA44F5" w:rsidRDefault="00CA44F5" w:rsidP="00CA44F5">
      <w:pPr>
        <w:spacing w:line="276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b) </w:t>
      </w:r>
      <w:r w:rsidRPr="00CA44F5">
        <w:rPr>
          <w:rFonts w:asciiTheme="minorHAnsi" w:hAnsiTheme="minorHAnsi" w:cs="Arial"/>
          <w:sz w:val="24"/>
          <w:szCs w:val="24"/>
        </w:rPr>
        <w:t>Hora de serviço parada: R$ 23,30 (vinte e três reais e trinta centavos);</w:t>
      </w:r>
    </w:p>
    <w:p w:rsidR="00CA44F5" w:rsidRPr="00CA44F5" w:rsidRDefault="00CA44F5" w:rsidP="00CA44F5">
      <w:pPr>
        <w:spacing w:line="276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</w:p>
    <w:p w:rsidR="00CA44F5" w:rsidRPr="00CA44F5" w:rsidRDefault="00CA44F5" w:rsidP="00CA44F5">
      <w:pPr>
        <w:spacing w:line="276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c) </w:t>
      </w:r>
      <w:r w:rsidRPr="00CA44F5">
        <w:rPr>
          <w:rFonts w:asciiTheme="minorHAnsi" w:hAnsiTheme="minorHAnsi" w:cs="Arial"/>
          <w:sz w:val="24"/>
          <w:szCs w:val="24"/>
        </w:rPr>
        <w:t>Km rodado Bandeira I: R$ 2,34 (dois reais e trinta e quatro centavos);</w:t>
      </w:r>
    </w:p>
    <w:p w:rsidR="00CA44F5" w:rsidRPr="00CA44F5" w:rsidRDefault="00CA44F5" w:rsidP="00CA44F5">
      <w:pPr>
        <w:spacing w:line="276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</w:p>
    <w:p w:rsidR="00CA44F5" w:rsidRPr="00CA44F5" w:rsidRDefault="00CA44F5" w:rsidP="00CA44F5">
      <w:pPr>
        <w:spacing w:line="276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d) </w:t>
      </w:r>
      <w:r w:rsidRPr="00CA44F5">
        <w:rPr>
          <w:rFonts w:asciiTheme="minorHAnsi" w:hAnsiTheme="minorHAnsi" w:cs="Arial"/>
          <w:sz w:val="24"/>
          <w:szCs w:val="24"/>
        </w:rPr>
        <w:t>Km rodado Bandeira II: 50% sobre o Km rodado Bandeira I totalizando R$ 3,51 (três reais e cinquenta e um centavos);</w:t>
      </w:r>
    </w:p>
    <w:p w:rsidR="00CA44F5" w:rsidRPr="00CA44F5" w:rsidRDefault="00CA44F5" w:rsidP="00CA44F5">
      <w:pPr>
        <w:spacing w:line="276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</w:p>
    <w:p w:rsidR="00CA44F5" w:rsidRPr="00CA44F5" w:rsidRDefault="00CA44F5" w:rsidP="00CA44F5">
      <w:pPr>
        <w:spacing w:line="276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e) </w:t>
      </w:r>
      <w:r w:rsidRPr="00CA44F5">
        <w:rPr>
          <w:rFonts w:asciiTheme="minorHAnsi" w:hAnsiTheme="minorHAnsi" w:cs="Arial"/>
          <w:sz w:val="24"/>
          <w:szCs w:val="24"/>
        </w:rPr>
        <w:t>Serviços de natureza especial: R$ 35,00 (trinta e cinco reais), como Casamentos, Batizados, etc.</w:t>
      </w:r>
    </w:p>
    <w:p w:rsidR="00CA44F5" w:rsidRPr="00CA44F5" w:rsidRDefault="00CA44F5" w:rsidP="00CA44F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A44F5" w:rsidRPr="00CA44F5" w:rsidRDefault="00CA44F5" w:rsidP="00CA44F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A44F5" w:rsidRPr="00CA44F5" w:rsidRDefault="00CA44F5" w:rsidP="00CA44F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A44F5">
        <w:rPr>
          <w:rFonts w:asciiTheme="minorHAnsi" w:hAnsiTheme="minorHAnsi" w:cs="Arial"/>
          <w:sz w:val="24"/>
          <w:szCs w:val="24"/>
        </w:rPr>
        <w:t>Art. 2° Ficam estabelecidos os valores para as tarifas dos serviços de Táxis Lotação conforme seguem:</w:t>
      </w:r>
    </w:p>
    <w:p w:rsidR="00CA44F5" w:rsidRPr="00CA44F5" w:rsidRDefault="00CA44F5" w:rsidP="00CA44F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A44F5" w:rsidRPr="00CA44F5" w:rsidRDefault="00CA44F5" w:rsidP="00CA44F5">
      <w:pPr>
        <w:pStyle w:val="PargrafodaLista"/>
        <w:numPr>
          <w:ilvl w:val="0"/>
          <w:numId w:val="18"/>
        </w:numPr>
        <w:spacing w:line="276" w:lineRule="auto"/>
        <w:ind w:left="1134" w:firstLine="0"/>
        <w:jc w:val="both"/>
        <w:rPr>
          <w:rFonts w:asciiTheme="minorHAnsi" w:hAnsiTheme="minorHAnsi" w:cs="Arial"/>
          <w:sz w:val="24"/>
          <w:szCs w:val="24"/>
        </w:rPr>
      </w:pPr>
      <w:r w:rsidRPr="00CA44F5">
        <w:rPr>
          <w:rFonts w:asciiTheme="minorHAnsi" w:hAnsiTheme="minorHAnsi" w:cs="Arial"/>
          <w:sz w:val="24"/>
          <w:szCs w:val="24"/>
        </w:rPr>
        <w:t>Do Distrito do Gramal até Sede do Município: R$ 27,00 (vinte e sete reais) e vice-versa;</w:t>
      </w:r>
    </w:p>
    <w:p w:rsidR="00CA44F5" w:rsidRPr="00CA44F5" w:rsidRDefault="00CA44F5" w:rsidP="00CA44F5">
      <w:pPr>
        <w:spacing w:line="276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</w:p>
    <w:p w:rsidR="00CA44F5" w:rsidRPr="00CA44F5" w:rsidRDefault="00CA44F5" w:rsidP="00CA44F5">
      <w:pPr>
        <w:pStyle w:val="PargrafodaLista"/>
        <w:numPr>
          <w:ilvl w:val="0"/>
          <w:numId w:val="18"/>
        </w:numPr>
        <w:spacing w:line="276" w:lineRule="auto"/>
        <w:ind w:left="1134" w:firstLine="0"/>
        <w:jc w:val="both"/>
        <w:rPr>
          <w:rFonts w:asciiTheme="minorHAnsi" w:hAnsiTheme="minorHAnsi" w:cs="Arial"/>
          <w:sz w:val="24"/>
          <w:szCs w:val="24"/>
        </w:rPr>
      </w:pPr>
      <w:r w:rsidRPr="00CA44F5">
        <w:rPr>
          <w:rFonts w:asciiTheme="minorHAnsi" w:hAnsiTheme="minorHAnsi" w:cs="Arial"/>
          <w:sz w:val="24"/>
          <w:szCs w:val="24"/>
        </w:rPr>
        <w:t>Do Distrito da Quitéria até Sede do Município: R$ 27,00 (vinte e sete reais) e vice-versa;</w:t>
      </w:r>
    </w:p>
    <w:p w:rsidR="00CA44F5" w:rsidRPr="00CA44F5" w:rsidRDefault="00CA44F5" w:rsidP="00CA44F5">
      <w:pPr>
        <w:spacing w:line="276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</w:p>
    <w:p w:rsidR="00CA44F5" w:rsidRPr="00CA44F5" w:rsidRDefault="00CA44F5" w:rsidP="00CA44F5">
      <w:pPr>
        <w:pStyle w:val="PargrafodaLista"/>
        <w:numPr>
          <w:ilvl w:val="0"/>
          <w:numId w:val="18"/>
        </w:numPr>
        <w:spacing w:line="276" w:lineRule="auto"/>
        <w:ind w:left="1134" w:firstLine="0"/>
        <w:jc w:val="both"/>
        <w:rPr>
          <w:rFonts w:asciiTheme="minorHAnsi" w:hAnsiTheme="minorHAnsi" w:cs="Arial"/>
          <w:sz w:val="24"/>
          <w:szCs w:val="24"/>
        </w:rPr>
      </w:pPr>
      <w:r w:rsidRPr="00CA44F5">
        <w:rPr>
          <w:rFonts w:asciiTheme="minorHAnsi" w:hAnsiTheme="minorHAnsi" w:cs="Arial"/>
          <w:sz w:val="24"/>
          <w:szCs w:val="24"/>
        </w:rPr>
        <w:t>Da Estrada da Produção até Sede do Município: R$ 23,50 (vinte e três reais e cinquenta centavos) e vice-versa;</w:t>
      </w:r>
    </w:p>
    <w:p w:rsidR="00CA44F5" w:rsidRPr="00CA44F5" w:rsidRDefault="00CA44F5" w:rsidP="00CA44F5">
      <w:pPr>
        <w:spacing w:line="276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</w:p>
    <w:p w:rsidR="00CA44F5" w:rsidRPr="00CA44F5" w:rsidRDefault="00CA44F5" w:rsidP="00CA44F5">
      <w:pPr>
        <w:pStyle w:val="PargrafodaLista"/>
        <w:numPr>
          <w:ilvl w:val="0"/>
          <w:numId w:val="18"/>
        </w:numPr>
        <w:spacing w:line="276" w:lineRule="auto"/>
        <w:ind w:left="1134" w:firstLine="0"/>
        <w:jc w:val="both"/>
        <w:rPr>
          <w:rFonts w:asciiTheme="minorHAnsi" w:hAnsiTheme="minorHAnsi" w:cs="Arial"/>
          <w:sz w:val="24"/>
          <w:szCs w:val="24"/>
        </w:rPr>
      </w:pPr>
      <w:r w:rsidRPr="00CA44F5">
        <w:rPr>
          <w:rFonts w:asciiTheme="minorHAnsi" w:hAnsiTheme="minorHAnsi" w:cs="Arial"/>
          <w:sz w:val="24"/>
          <w:szCs w:val="24"/>
        </w:rPr>
        <w:lastRenderedPageBreak/>
        <w:t>Da Localidade Palmeira (Kriger) até Sede do Município: R$ 20,00 (vinte reais) e vice-versa;</w:t>
      </w:r>
    </w:p>
    <w:p w:rsidR="00CA44F5" w:rsidRPr="00CA44F5" w:rsidRDefault="00CA44F5" w:rsidP="00CA44F5">
      <w:pPr>
        <w:spacing w:line="276" w:lineRule="auto"/>
        <w:ind w:left="1134"/>
        <w:jc w:val="both"/>
        <w:rPr>
          <w:rFonts w:asciiTheme="minorHAnsi" w:hAnsiTheme="minorHAnsi" w:cs="Arial"/>
          <w:sz w:val="24"/>
          <w:szCs w:val="24"/>
        </w:rPr>
      </w:pPr>
    </w:p>
    <w:p w:rsidR="00CA44F5" w:rsidRPr="00CA44F5" w:rsidRDefault="00CA44F5" w:rsidP="00CA44F5">
      <w:pPr>
        <w:pStyle w:val="PargrafodaLista"/>
        <w:numPr>
          <w:ilvl w:val="0"/>
          <w:numId w:val="18"/>
        </w:numPr>
        <w:spacing w:line="276" w:lineRule="auto"/>
        <w:ind w:left="1134" w:firstLine="0"/>
        <w:jc w:val="both"/>
        <w:rPr>
          <w:rFonts w:asciiTheme="minorHAnsi" w:hAnsiTheme="minorHAnsi" w:cs="Arial"/>
          <w:sz w:val="24"/>
          <w:szCs w:val="24"/>
        </w:rPr>
      </w:pPr>
      <w:r w:rsidRPr="00CA44F5">
        <w:rPr>
          <w:rFonts w:asciiTheme="minorHAnsi" w:hAnsiTheme="minorHAnsi" w:cs="Arial"/>
          <w:sz w:val="24"/>
          <w:szCs w:val="24"/>
        </w:rPr>
        <w:t>Do Distrito de Morrinhos até Sede do Município: R$ 15,50 (quinze reais e cinquenta centavos) e vice-versa;</w:t>
      </w:r>
    </w:p>
    <w:p w:rsidR="00CA44F5" w:rsidRPr="00CA44F5" w:rsidRDefault="00CA44F5" w:rsidP="00CA44F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A44F5" w:rsidRPr="00CA44F5" w:rsidRDefault="00CA44F5" w:rsidP="00CA44F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Parágrafo Único</w:t>
      </w:r>
      <w:r w:rsidRPr="00CA44F5">
        <w:rPr>
          <w:rFonts w:asciiTheme="minorHAnsi" w:hAnsiTheme="minorHAnsi" w:cs="Arial"/>
          <w:sz w:val="24"/>
          <w:szCs w:val="24"/>
        </w:rPr>
        <w:t xml:space="preserve"> – Poderá ser cobrada taxa de transporte de volume que exceder peso de 20 Kg, sendo o valor de R$ 15,50 (quinze reais e cinquenta centavos) por volume que ultrapassar o peso determinado.</w:t>
      </w:r>
    </w:p>
    <w:p w:rsidR="00CA44F5" w:rsidRPr="00CA44F5" w:rsidRDefault="00CA44F5" w:rsidP="00CA44F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Default="00CA44F5" w:rsidP="00CA44F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CA44F5">
        <w:rPr>
          <w:rFonts w:asciiTheme="minorHAnsi" w:hAnsiTheme="minorHAnsi" w:cs="Arial"/>
          <w:sz w:val="24"/>
          <w:szCs w:val="24"/>
        </w:rPr>
        <w:t>Art. 3° Revogadas as disposições em contrário, especialmente o Decreto n° 4.750/2016, este Decreto entra em vigor retroativam</w:t>
      </w:r>
      <w:r>
        <w:rPr>
          <w:rFonts w:asciiTheme="minorHAnsi" w:hAnsiTheme="minorHAnsi" w:cs="Arial"/>
          <w:sz w:val="24"/>
          <w:szCs w:val="24"/>
        </w:rPr>
        <w:t>ente a partir da data de 01 de a</w:t>
      </w:r>
      <w:r w:rsidRPr="00CA44F5">
        <w:rPr>
          <w:rFonts w:asciiTheme="minorHAnsi" w:hAnsiTheme="minorHAnsi" w:cs="Arial"/>
          <w:sz w:val="24"/>
          <w:szCs w:val="24"/>
        </w:rPr>
        <w:t>gosto de 2018.</w:t>
      </w:r>
    </w:p>
    <w:p w:rsidR="00CA44F5" w:rsidRDefault="00CA44F5" w:rsidP="00CA44F5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C24DE1">
        <w:rPr>
          <w:rFonts w:asciiTheme="minorHAnsi" w:hAnsiTheme="minorHAnsi" w:cs="Arial"/>
          <w:sz w:val="24"/>
          <w:szCs w:val="24"/>
        </w:rPr>
        <w:t>0</w:t>
      </w:r>
      <w:r w:rsidR="00CA44F5">
        <w:rPr>
          <w:rFonts w:asciiTheme="minorHAnsi" w:hAnsiTheme="minorHAnsi" w:cs="Arial"/>
          <w:sz w:val="24"/>
          <w:szCs w:val="24"/>
        </w:rPr>
        <w:t>9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C24DE1">
        <w:rPr>
          <w:rFonts w:asciiTheme="minorHAnsi" w:hAnsiTheme="minorHAnsi" w:cs="Arial"/>
          <w:sz w:val="24"/>
          <w:szCs w:val="24"/>
        </w:rPr>
        <w:t>agosto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24DE1" w:rsidRDefault="00C24DE1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B27F36" w:rsidP="00B27F36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7FAE">
        <w:rPr>
          <w:rFonts w:asciiTheme="minorHAnsi" w:hAnsiTheme="minorHAnsi" w:cs="Arial"/>
          <w:b/>
          <w:sz w:val="24"/>
          <w:szCs w:val="24"/>
        </w:rPr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B71437" w:rsidRDefault="006F4E5D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CA44F5" w:rsidRDefault="00CA44F5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A44F5" w:rsidRDefault="00CA44F5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6F4E5D" w:rsidP="00B27F36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B27F36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C3" w:rsidRDefault="003D5DC3" w:rsidP="006B02EF">
      <w:r>
        <w:separator/>
      </w:r>
    </w:p>
  </w:endnote>
  <w:endnote w:type="continuationSeparator" w:id="0">
    <w:p w:rsidR="003D5DC3" w:rsidRDefault="003D5DC3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3D5DC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3D5DC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3D5DC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3D5DC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C3" w:rsidRDefault="003D5DC3" w:rsidP="006B02EF">
      <w:r>
        <w:separator/>
      </w:r>
    </w:p>
  </w:footnote>
  <w:footnote w:type="continuationSeparator" w:id="0">
    <w:p w:rsidR="003D5DC3" w:rsidRDefault="003D5DC3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D0C4B"/>
    <w:rsid w:val="00ED75C6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165B-26AA-4CAD-804E-73DE0947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1992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3</cp:revision>
  <cp:lastPrinted>2018-05-24T18:51:00Z</cp:lastPrinted>
  <dcterms:created xsi:type="dcterms:W3CDTF">2018-08-09T11:51:00Z</dcterms:created>
  <dcterms:modified xsi:type="dcterms:W3CDTF">2018-08-09T11:56:00Z</dcterms:modified>
</cp:coreProperties>
</file>