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BA5D33">
        <w:rPr>
          <w:rFonts w:asciiTheme="minorHAnsi" w:hAnsiTheme="minorHAnsi" w:cs="Arial"/>
          <w:b/>
          <w:szCs w:val="24"/>
        </w:rPr>
        <w:t>95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93508">
        <w:rPr>
          <w:rFonts w:asciiTheme="minorHAnsi" w:hAnsiTheme="minorHAnsi" w:cs="Arial"/>
          <w:b/>
          <w:szCs w:val="24"/>
        </w:rPr>
        <w:t>2</w:t>
      </w:r>
      <w:r w:rsidR="00BA5D33">
        <w:rPr>
          <w:rFonts w:asciiTheme="minorHAnsi" w:hAnsiTheme="minorHAnsi" w:cs="Arial"/>
          <w:b/>
          <w:szCs w:val="24"/>
        </w:rPr>
        <w:t>8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BA5D33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</w:t>
      </w:r>
      <w:bookmarkStart w:id="0" w:name="_GoBack"/>
      <w:bookmarkEnd w:id="0"/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SUPLEMENTAR NO VALOR DE R$ </w:t>
      </w:r>
      <w:r w:rsidR="00BA5D33">
        <w:rPr>
          <w:rFonts w:asciiTheme="minorHAnsi" w:hAnsiTheme="minorHAnsi" w:cs="Arial"/>
          <w:i w:val="0"/>
          <w:iCs w:val="0"/>
          <w:caps/>
          <w:sz w:val="24"/>
          <w:szCs w:val="24"/>
        </w:rPr>
        <w:t>66.500,00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</w:t>
      </w:r>
      <w:r w:rsidR="00BA5D33" w:rsidRPr="00BA5D33">
        <w:rPr>
          <w:rFonts w:asciiTheme="minorHAnsi" w:hAnsiTheme="minorHAnsi" w:cs="Arial"/>
          <w:sz w:val="24"/>
          <w:szCs w:val="24"/>
        </w:rPr>
        <w:t>66.500,00</w:t>
      </w:r>
      <w:r w:rsidR="00BA5D33">
        <w:rPr>
          <w:rFonts w:asciiTheme="minorHAnsi" w:hAnsiTheme="minorHAnsi" w:cs="Arial"/>
          <w:sz w:val="24"/>
          <w:szCs w:val="24"/>
        </w:rPr>
        <w:t xml:space="preserve"> </w:t>
      </w:r>
      <w:r w:rsidR="00BA5D33" w:rsidRPr="00BA5D33">
        <w:rPr>
          <w:rFonts w:asciiTheme="minorHAnsi" w:hAnsiTheme="minorHAnsi" w:cs="Arial"/>
          <w:sz w:val="24"/>
          <w:szCs w:val="24"/>
        </w:rPr>
        <w:t>(Sessenta e seis mil e quinhentos reais)</w:t>
      </w:r>
      <w:r w:rsidR="00893508">
        <w:rPr>
          <w:rFonts w:asciiTheme="minorHAnsi" w:hAnsiTheme="minorHAnsi" w:cs="Arial"/>
          <w:sz w:val="24"/>
          <w:szCs w:val="24"/>
        </w:rPr>
        <w:t xml:space="preserve"> </w:t>
      </w:r>
      <w:r w:rsidRPr="00A06933">
        <w:rPr>
          <w:rFonts w:asciiTheme="minorHAnsi" w:hAnsiTheme="minorHAnsi" w:cs="Arial"/>
          <w:sz w:val="24"/>
          <w:szCs w:val="24"/>
        </w:rPr>
        <w:t>que será utilizado nas seguintes dotações orçamentárias: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0200-SECRETARIA MUNICIPAL DE SÃO JERÔNIMO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 4.000,00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0</w:t>
      </w:r>
      <w:r w:rsidRPr="00BA5D33">
        <w:rPr>
          <w:rFonts w:asciiTheme="minorHAnsi" w:hAnsiTheme="minorHAnsi" w:cs="Arial"/>
          <w:sz w:val="24"/>
          <w:szCs w:val="24"/>
        </w:rPr>
        <w:t>700-PROCURADORIA JURÍDICO DO MUNICÍPIO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2016-ADMINISTRAÇÃO DE PESSOAL E ENCARGOS            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319011.00.00-Vencimentos e Vantagens Fixas                                                                    5.000,00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1.000,00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1.000,00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15.000,00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1.000,00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1001-PLANEJAMENTO E DESENV ECONÔMICO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3.000,00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2059-MANUTENÇÃO ADMIN DA SECRETARIA DE SAÚDE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5.000,00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2252-BLOCO PROTEÇÃO SOCIAL BÁSICA – BL PSB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10.000,00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7.000,00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1300-SECRETARIA MUNICIPAL DO INTERIOR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10.000,00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2096-ADMINISTRAÇÃO DE PESSOAL E ENCARGOS DA SECRETARIA</w:t>
      </w:r>
    </w:p>
    <w:p w:rsid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4.500,00</w:t>
      </w:r>
    </w:p>
    <w:p w:rsidR="00A06933" w:rsidRPr="00A06933" w:rsidRDefault="00893508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 xml:space="preserve"> 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A5D33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0200-SECRETARIA MUNICIPAL DE SÃO JERÔNIMO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2007-EVENTOS E HOMENAGENS    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4.000,00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0700-PROCURADORIA JURÍDICO DO MUNICÍPIO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2016-ADMINISTRAÇÃO DE PESSOAL E ENCARGOS     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3.000,00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3.000,00</w:t>
      </w:r>
    </w:p>
    <w:p w:rsid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0801-MANUTENÇÃO DA SECRETARIA EDUCAÇÃO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319004.00.00-Contratação por Tempo Determinado                                                           1.000,00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319004.00.00-Contratação por Tempo Determinado                                                           1.000,00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15.000,00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1001-PLANEJAMENTO E DESENV ECONÔMICO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3.000,00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2059-MANUTENÇÃO ADMIN DA SECRETARIA DE SAÚDE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5.000,00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2252-BLOCO PROTEÇÃO SOCIAL BÁSICA – BL PSB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17.000,00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1300-SECRETARIA MUNICIPAL DO INTERIOR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2095-SANEAMENTO BÁSICO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10.000,00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BA5D33" w:rsidRPr="00BA5D33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>2096-ADMINISTRAÇÃO DE PESSOAL E ENCARGOS DA SECRETARIA</w:t>
      </w:r>
    </w:p>
    <w:p w:rsidR="00893508" w:rsidRPr="00893508" w:rsidRDefault="00BA5D33" w:rsidP="00BA5D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D33">
        <w:rPr>
          <w:rFonts w:asciiTheme="minorHAnsi" w:hAnsiTheme="minorHAnsi" w:cs="Arial"/>
          <w:sz w:val="24"/>
          <w:szCs w:val="24"/>
        </w:rPr>
        <w:t xml:space="preserve">319096.00.00-Ressarcimento de despesas com Pessoal Requisitado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BA5D33">
        <w:rPr>
          <w:rFonts w:asciiTheme="minorHAnsi" w:hAnsiTheme="minorHAnsi" w:cs="Arial"/>
          <w:sz w:val="24"/>
          <w:szCs w:val="24"/>
        </w:rPr>
        <w:t>4.500,00</w:t>
      </w:r>
      <w:r w:rsidR="00893508" w:rsidRPr="00893508">
        <w:rPr>
          <w:rFonts w:asciiTheme="minorHAnsi" w:hAnsiTheme="minorHAnsi" w:cs="Arial"/>
          <w:sz w:val="24"/>
          <w:szCs w:val="24"/>
        </w:rPr>
        <w:t xml:space="preserve">       </w:t>
      </w:r>
    </w:p>
    <w:p w:rsidR="00BA5D33" w:rsidRDefault="00BA5D33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93508" w:rsidRPr="00893508" w:rsidRDefault="00893508" w:rsidP="0089350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93508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BA5D33">
        <w:rPr>
          <w:rFonts w:asciiTheme="minorHAnsi" w:hAnsiTheme="minorHAnsi" w:cs="Arial"/>
          <w:sz w:val="24"/>
          <w:szCs w:val="24"/>
        </w:rPr>
        <w:t>28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BA5D33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A1" w:rsidRDefault="00EC4CA1" w:rsidP="006B02EF">
      <w:r>
        <w:separator/>
      </w:r>
    </w:p>
  </w:endnote>
  <w:endnote w:type="continuationSeparator" w:id="0">
    <w:p w:rsidR="00EC4CA1" w:rsidRDefault="00EC4CA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C4CA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C4CA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C4CA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C4CA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A1" w:rsidRDefault="00EC4CA1" w:rsidP="006B02EF">
      <w:r>
        <w:separator/>
      </w:r>
    </w:p>
  </w:footnote>
  <w:footnote w:type="continuationSeparator" w:id="0">
    <w:p w:rsidR="00EC4CA1" w:rsidRDefault="00EC4CA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3508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5D33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CA1"/>
    <w:rsid w:val="00EC4FE3"/>
    <w:rsid w:val="00ED0C4B"/>
    <w:rsid w:val="00ED3D50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1DA9-9BA0-4342-9811-4E6A238C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5888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11</cp:revision>
  <cp:lastPrinted>2018-05-24T18:51:00Z</cp:lastPrinted>
  <dcterms:created xsi:type="dcterms:W3CDTF">2018-07-12T14:40:00Z</dcterms:created>
  <dcterms:modified xsi:type="dcterms:W3CDTF">2018-10-05T14:41:00Z</dcterms:modified>
</cp:coreProperties>
</file>