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166AD7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F256D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2B3BD9">
        <w:rPr>
          <w:rFonts w:ascii="Arial" w:hAnsi="Arial" w:cs="Arial"/>
          <w:b/>
          <w:sz w:val="22"/>
          <w:szCs w:val="22"/>
        </w:rPr>
        <w:t>800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B3BD9">
        <w:rPr>
          <w:rFonts w:ascii="Arial" w:hAnsi="Arial" w:cs="Arial"/>
          <w:b/>
          <w:sz w:val="22"/>
          <w:szCs w:val="22"/>
        </w:rPr>
        <w:t>04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6233CE">
        <w:rPr>
          <w:rFonts w:ascii="Arial" w:hAnsi="Arial" w:cs="Arial"/>
          <w:b/>
          <w:sz w:val="22"/>
          <w:szCs w:val="22"/>
        </w:rPr>
        <w:t>AGOSTO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72175" w:rsidRDefault="0037217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35501" w:rsidRPr="00C524F4" w:rsidRDefault="00735501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735501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735501">
        <w:rPr>
          <w:rFonts w:cs="Arial"/>
          <w:b w:val="0"/>
          <w:sz w:val="22"/>
          <w:szCs w:val="22"/>
        </w:rPr>
        <w:t>FICA O PODER EXECUTIVO AUTORIZADO A ABRIR UM CRÉDITO SUPLEMENTAR NO VALOR DE R$ 134.000,00</w:t>
      </w:r>
      <w:r w:rsidR="006233CE" w:rsidRPr="006233CE">
        <w:rPr>
          <w:rFonts w:cs="Arial"/>
          <w:b w:val="0"/>
          <w:sz w:val="22"/>
          <w:szCs w:val="22"/>
        </w:rPr>
        <w:t>.</w:t>
      </w:r>
    </w:p>
    <w:p w:rsidR="00372175" w:rsidRDefault="0037217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735501" w:rsidRPr="00C524F4" w:rsidRDefault="00735501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A24A7" w:rsidRDefault="00FA24A7" w:rsidP="00FA24A7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 w:rsidR="0090729E"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>de acordo com a Lei Orgânica do Município;</w:t>
      </w:r>
      <w:bookmarkStart w:id="0" w:name="_GoBack"/>
      <w:bookmarkEnd w:id="0"/>
    </w:p>
    <w:p w:rsidR="00FA24A7" w:rsidRPr="009809BD" w:rsidRDefault="00FA24A7" w:rsidP="00FA24A7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2B3BD9" w:rsidRPr="002B3BD9" w:rsidRDefault="002B3BD9" w:rsidP="00F4372D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E2147">
        <w:rPr>
          <w:rFonts w:ascii="Arial" w:hAnsi="Arial" w:cs="Arial"/>
          <w:b/>
          <w:sz w:val="22"/>
          <w:szCs w:val="22"/>
        </w:rPr>
        <w:t>A</w:t>
      </w:r>
      <w:r w:rsidR="00BF7233" w:rsidRPr="003E2147">
        <w:rPr>
          <w:rFonts w:ascii="Arial" w:hAnsi="Arial" w:cs="Arial"/>
          <w:b/>
          <w:sz w:val="22"/>
          <w:szCs w:val="22"/>
        </w:rPr>
        <w:t>rt</w:t>
      </w:r>
      <w:r w:rsidRPr="003E2147">
        <w:rPr>
          <w:rFonts w:ascii="Arial" w:hAnsi="Arial" w:cs="Arial"/>
          <w:b/>
          <w:sz w:val="22"/>
          <w:szCs w:val="22"/>
        </w:rPr>
        <w:t>. 1º</w:t>
      </w:r>
      <w:r w:rsidR="00B82CE4" w:rsidRPr="003E2147">
        <w:rPr>
          <w:rFonts w:ascii="Arial" w:hAnsi="Arial" w:cs="Arial"/>
          <w:b/>
          <w:sz w:val="22"/>
          <w:szCs w:val="22"/>
        </w:rPr>
        <w:t>.</w:t>
      </w:r>
      <w:r w:rsidRPr="002B3BD9">
        <w:rPr>
          <w:rFonts w:ascii="Arial" w:hAnsi="Arial" w:cs="Arial"/>
          <w:sz w:val="22"/>
          <w:szCs w:val="22"/>
        </w:rPr>
        <w:t xml:space="preserve"> Fica o Poder Executivo autorizado a abrir um Crédito Suplementar no valor de R$ 134.000,00 (Cento e trinta e quatro mil reais), que será utilizado nas seguintes dotações orçamentárias:</w:t>
      </w:r>
    </w:p>
    <w:p w:rsidR="002B3BD9" w:rsidRPr="002B3BD9" w:rsidRDefault="002B3BD9" w:rsidP="00963B2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0300-SECRETARIA DE INFRA ESTRUTURA E ADMINISTRAÇÃO</w:t>
      </w:r>
    </w:p>
    <w:p w:rsidR="002B3BD9" w:rsidRPr="002B3BD9" w:rsidRDefault="002B3BD9" w:rsidP="002B3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 xml:space="preserve">0301-ORGANIZAÇÃO E MODERNIZAÇÃO </w:t>
      </w:r>
    </w:p>
    <w:p w:rsidR="002B3BD9" w:rsidRPr="002B3BD9" w:rsidRDefault="002B3BD9" w:rsidP="002B3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2012-AÇÕES DE INFORMÁTICA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339039.00.00-Outros Serviços de Terceiros – Pessoa Jurídica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20.000,00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1100-SECRETARIA MUNICIPAL DA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1101-MANUTENÇÃO DA SECRETARIA DE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319016.00.00-Outras Despesas Variáveis – Pessoal Civil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45.000,00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339046.00.00-Auxílio Alimentação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5.000,00 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2059-MANUTENÇÃO ADMINISTRATIVA DA SECRETARIA DE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339039.00.00-Outros Serviços Terceiros – Pessoa Jurídica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20.000,00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1102-BLOCO DE SAÚDE – ATENÇÃO BÁSICA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2061-ATENÇÃO BÁSICA À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339033.00.00-Passagens e despesas com locomoção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40.000,00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1803-BLOCO DE SAÚDE – ATENÇÃO MÉDIA E ALTA COMPLEXIDADE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2067-SAÚDE MENTAL (ATENDIMENTO DE MÉDIA E ALTA COMPLEXIDADE)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339030.00.00-Material de Consumo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4.000,00</w:t>
      </w:r>
    </w:p>
    <w:p w:rsidR="002B3BD9" w:rsidRPr="002B3BD9" w:rsidRDefault="002B3BD9" w:rsidP="00054161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E2147">
        <w:rPr>
          <w:rFonts w:ascii="Arial" w:hAnsi="Arial" w:cs="Arial"/>
          <w:b/>
          <w:sz w:val="22"/>
          <w:szCs w:val="22"/>
        </w:rPr>
        <w:lastRenderedPageBreak/>
        <w:t>Art.</w:t>
      </w:r>
      <w:r w:rsidR="003E2147">
        <w:rPr>
          <w:rFonts w:ascii="Arial" w:hAnsi="Arial" w:cs="Arial"/>
          <w:b/>
          <w:sz w:val="22"/>
          <w:szCs w:val="22"/>
        </w:rPr>
        <w:t xml:space="preserve"> </w:t>
      </w:r>
      <w:r w:rsidRPr="003E2147">
        <w:rPr>
          <w:rFonts w:ascii="Arial" w:hAnsi="Arial" w:cs="Arial"/>
          <w:b/>
          <w:sz w:val="22"/>
          <w:szCs w:val="22"/>
        </w:rPr>
        <w:t>2º</w:t>
      </w:r>
      <w:r w:rsidR="00AD01A1" w:rsidRPr="003E2147">
        <w:rPr>
          <w:rFonts w:ascii="Arial" w:hAnsi="Arial" w:cs="Arial"/>
          <w:b/>
          <w:sz w:val="22"/>
          <w:szCs w:val="22"/>
        </w:rPr>
        <w:t>.</w:t>
      </w:r>
      <w:r w:rsidRPr="002B3BD9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dotação:</w:t>
      </w:r>
    </w:p>
    <w:p w:rsidR="002B3BD9" w:rsidRPr="002B3BD9" w:rsidRDefault="002B3BD9" w:rsidP="0005416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0300-SECRETARIA DE INFRA ESTRUTURA E ADMINISTRAÇÃO</w:t>
      </w:r>
    </w:p>
    <w:p w:rsidR="002B3BD9" w:rsidRPr="002B3BD9" w:rsidRDefault="002B3BD9" w:rsidP="002B3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0301-ORGANIZAÇÃO E MODERNIZAÇÃO</w:t>
      </w:r>
    </w:p>
    <w:p w:rsidR="002B3BD9" w:rsidRPr="002B3BD9" w:rsidRDefault="002B3BD9" w:rsidP="0005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2011-MANUTENÇÃO E CONSERVAÇÃO DE BENS IMÓVEIS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449051.00.00-Obras e Instalações</w:t>
      </w:r>
      <w:r w:rsidR="00C0301B">
        <w:rPr>
          <w:rFonts w:ascii="Arial" w:hAnsi="Arial" w:cs="Arial"/>
          <w:sz w:val="22"/>
          <w:szCs w:val="22"/>
        </w:rPr>
        <w:tab/>
      </w:r>
      <w:r w:rsidRPr="002B3BD9">
        <w:rPr>
          <w:rFonts w:ascii="Arial" w:hAnsi="Arial" w:cs="Arial"/>
          <w:sz w:val="22"/>
          <w:szCs w:val="22"/>
        </w:rPr>
        <w:t xml:space="preserve"> 20.000,00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1100-SECRETARIA MUNICIPAL DA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1101-MANUTENÇÃO DA SECRETARIA DE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319011.00.00-Vencimentos e vantagens Fixas – Pessoal Civil</w:t>
      </w:r>
      <w:r w:rsidR="00C0301B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70.000,00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1102-BLOCO DE SAÚDE – ATENÇÃO BÁSICA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2061-ATENÇÃO BÁSICA À SAÚDE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339039.00.00-Outros Serviços Terceiros – Pessoa Jurídica</w:t>
      </w:r>
      <w:r w:rsidR="00C0301B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40.000,00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1803-BLOCO DE SAÚDE – ATENÇÃO MÉDIA E ALTA COMPLEXIDADE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2067-SAÚDE MENTAL (ATENDIMENTO DE MÉDIA E ALTA COMPLEXIDADE)</w:t>
      </w:r>
    </w:p>
    <w:p w:rsidR="002B3BD9" w:rsidRPr="002B3BD9" w:rsidRDefault="002B3BD9" w:rsidP="00054161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3BD9">
        <w:rPr>
          <w:rFonts w:ascii="Arial" w:hAnsi="Arial" w:cs="Arial"/>
          <w:sz w:val="22"/>
          <w:szCs w:val="22"/>
        </w:rPr>
        <w:t>339039.00.00-Outros Serviços Terceiros – Pessoa Jurídica</w:t>
      </w:r>
      <w:r w:rsidR="00054161">
        <w:rPr>
          <w:rFonts w:ascii="Arial" w:hAnsi="Arial" w:cs="Arial"/>
          <w:sz w:val="22"/>
          <w:szCs w:val="22"/>
        </w:rPr>
        <w:tab/>
        <w:t>R$</w:t>
      </w:r>
      <w:r w:rsidRPr="002B3BD9">
        <w:rPr>
          <w:rFonts w:ascii="Arial" w:hAnsi="Arial" w:cs="Arial"/>
          <w:sz w:val="22"/>
          <w:szCs w:val="22"/>
        </w:rPr>
        <w:t xml:space="preserve"> 4.000,00</w:t>
      </w:r>
    </w:p>
    <w:p w:rsidR="002B3BD9" w:rsidRPr="002B3BD9" w:rsidRDefault="00B93475" w:rsidP="00054161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01A1">
        <w:rPr>
          <w:rFonts w:ascii="Arial" w:hAnsi="Arial" w:cs="Arial"/>
          <w:b/>
          <w:sz w:val="22"/>
          <w:szCs w:val="22"/>
        </w:rPr>
        <w:t>A</w:t>
      </w:r>
      <w:r w:rsidR="002B3BD9" w:rsidRPr="00AD01A1">
        <w:rPr>
          <w:rFonts w:ascii="Arial" w:hAnsi="Arial" w:cs="Arial"/>
          <w:b/>
          <w:sz w:val="22"/>
          <w:szCs w:val="22"/>
        </w:rPr>
        <w:t>rt. 3º</w:t>
      </w:r>
      <w:r w:rsidRPr="00AD01A1">
        <w:rPr>
          <w:rFonts w:ascii="Arial" w:hAnsi="Arial" w:cs="Arial"/>
          <w:b/>
          <w:sz w:val="22"/>
          <w:szCs w:val="22"/>
        </w:rPr>
        <w:t>.</w:t>
      </w:r>
      <w:r w:rsidR="002B3BD9" w:rsidRPr="002B3BD9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2B3BD9" w:rsidRPr="002B3BD9" w:rsidRDefault="002B3BD9" w:rsidP="002B3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3BD9" w:rsidRPr="002B3BD9" w:rsidRDefault="002B3BD9" w:rsidP="002B3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44819" w:rsidRPr="00C524F4" w:rsidRDefault="00DF256D" w:rsidP="00951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sectPr w:rsidR="00D44819" w:rsidRPr="00C524F4" w:rsidSect="00DF256D">
      <w:headerReference w:type="default" r:id="rId8"/>
      <w:footerReference w:type="default" r:id="rId9"/>
      <w:pgSz w:w="11906" w:h="16838"/>
      <w:pgMar w:top="993" w:right="1701" w:bottom="170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14" w:rsidRDefault="00A01514" w:rsidP="006B02EF">
      <w:r>
        <w:separator/>
      </w:r>
    </w:p>
  </w:endnote>
  <w:endnote w:type="continuationSeparator" w:id="0">
    <w:p w:rsidR="00A01514" w:rsidRDefault="00A01514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DF256D" w:rsidRDefault="00DF256D" w:rsidP="00DF256D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372175">
      <w:rPr>
        <w:rFonts w:ascii="Comic Sans MS" w:hAnsi="Comic Sans MS"/>
        <w:sz w:val="18"/>
      </w:rPr>
      <w:t>rvalho, 558 - São Jerônimo – RS</w:t>
    </w:r>
  </w:p>
  <w:sdt>
    <w:sdtPr>
      <w:id w:val="-1153364822"/>
      <w:docPartObj>
        <w:docPartGallery w:val="Page Numbers (Bottom of Page)"/>
        <w:docPartUnique/>
      </w:docPartObj>
    </w:sdtPr>
    <w:sdtEndPr/>
    <w:sdtContent>
      <w:p w:rsidR="00DF256D" w:rsidRPr="00697A53" w:rsidRDefault="00DF256D" w:rsidP="00DF256D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834D92">
          <w:rPr>
            <w:noProof/>
            <w:sz w:val="14"/>
          </w:rPr>
          <w:t>2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14" w:rsidRDefault="00A01514" w:rsidP="006B02EF">
      <w:r>
        <w:separator/>
      </w:r>
    </w:p>
  </w:footnote>
  <w:footnote w:type="continuationSeparator" w:id="0">
    <w:p w:rsidR="00A01514" w:rsidRDefault="00A01514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54161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5178"/>
    <w:rsid w:val="000D68B3"/>
    <w:rsid w:val="000D7A8F"/>
    <w:rsid w:val="001011AE"/>
    <w:rsid w:val="0010147F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66AD7"/>
    <w:rsid w:val="0017406A"/>
    <w:rsid w:val="00176C87"/>
    <w:rsid w:val="00184C5A"/>
    <w:rsid w:val="0018691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2965"/>
    <w:rsid w:val="001F5AF2"/>
    <w:rsid w:val="00203101"/>
    <w:rsid w:val="00215C17"/>
    <w:rsid w:val="002227D1"/>
    <w:rsid w:val="00224A90"/>
    <w:rsid w:val="002269A9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3BD9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15C36"/>
    <w:rsid w:val="00333238"/>
    <w:rsid w:val="00350199"/>
    <w:rsid w:val="00354546"/>
    <w:rsid w:val="0035573C"/>
    <w:rsid w:val="00365B5B"/>
    <w:rsid w:val="00372175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2147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BF1"/>
    <w:rsid w:val="005327FE"/>
    <w:rsid w:val="0053428D"/>
    <w:rsid w:val="00541CB2"/>
    <w:rsid w:val="00550D41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233CE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C3B33"/>
    <w:rsid w:val="006C4778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5501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42E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4D92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0729E"/>
    <w:rsid w:val="009276CE"/>
    <w:rsid w:val="009302A2"/>
    <w:rsid w:val="00933398"/>
    <w:rsid w:val="009423D2"/>
    <w:rsid w:val="0095060D"/>
    <w:rsid w:val="0095110C"/>
    <w:rsid w:val="00954AAA"/>
    <w:rsid w:val="00954C89"/>
    <w:rsid w:val="00963B24"/>
    <w:rsid w:val="00973725"/>
    <w:rsid w:val="009905D1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01514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7C7D"/>
    <w:rsid w:val="00AB16A8"/>
    <w:rsid w:val="00AB3ED5"/>
    <w:rsid w:val="00AB5AA8"/>
    <w:rsid w:val="00AC40AB"/>
    <w:rsid w:val="00AC64FB"/>
    <w:rsid w:val="00AC7E1D"/>
    <w:rsid w:val="00AD01A1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2CE4"/>
    <w:rsid w:val="00B849E2"/>
    <w:rsid w:val="00B902CD"/>
    <w:rsid w:val="00B90DB7"/>
    <w:rsid w:val="00B93475"/>
    <w:rsid w:val="00B93EA9"/>
    <w:rsid w:val="00B970AC"/>
    <w:rsid w:val="00BA142A"/>
    <w:rsid w:val="00BA67D7"/>
    <w:rsid w:val="00BC1117"/>
    <w:rsid w:val="00BC7ECF"/>
    <w:rsid w:val="00BD02C5"/>
    <w:rsid w:val="00BD0FBE"/>
    <w:rsid w:val="00BD2B71"/>
    <w:rsid w:val="00BD3888"/>
    <w:rsid w:val="00BE0035"/>
    <w:rsid w:val="00BE7F18"/>
    <w:rsid w:val="00BF32A4"/>
    <w:rsid w:val="00BF7233"/>
    <w:rsid w:val="00C0301B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729F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BC2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6C81"/>
    <w:rsid w:val="00DE756D"/>
    <w:rsid w:val="00DF256D"/>
    <w:rsid w:val="00DF2626"/>
    <w:rsid w:val="00DF34D6"/>
    <w:rsid w:val="00DF4E48"/>
    <w:rsid w:val="00E11A85"/>
    <w:rsid w:val="00E22105"/>
    <w:rsid w:val="00E51D16"/>
    <w:rsid w:val="00E54691"/>
    <w:rsid w:val="00E5470F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4372D"/>
    <w:rsid w:val="00F45FCF"/>
    <w:rsid w:val="00F502C7"/>
    <w:rsid w:val="00F52D74"/>
    <w:rsid w:val="00F67A92"/>
    <w:rsid w:val="00F743C9"/>
    <w:rsid w:val="00F83FB6"/>
    <w:rsid w:val="00F8426D"/>
    <w:rsid w:val="00F967C1"/>
    <w:rsid w:val="00F97F25"/>
    <w:rsid w:val="00FA1179"/>
    <w:rsid w:val="00FA1523"/>
    <w:rsid w:val="00FA24A7"/>
    <w:rsid w:val="00FA6AB7"/>
    <w:rsid w:val="00FC435A"/>
    <w:rsid w:val="00FC4C19"/>
    <w:rsid w:val="00FE5187"/>
    <w:rsid w:val="00FF19C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1F56-AA06-4F1A-BB75-CC898FE6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249</cp:revision>
  <cp:lastPrinted>2017-07-04T18:35:00Z</cp:lastPrinted>
  <dcterms:created xsi:type="dcterms:W3CDTF">2017-02-02T13:49:00Z</dcterms:created>
  <dcterms:modified xsi:type="dcterms:W3CDTF">2017-08-08T18:16:00Z</dcterms:modified>
</cp:coreProperties>
</file>