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166AD7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F256D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6233CE">
        <w:rPr>
          <w:rFonts w:ascii="Arial" w:hAnsi="Arial" w:cs="Arial"/>
          <w:b/>
          <w:sz w:val="22"/>
          <w:szCs w:val="22"/>
        </w:rPr>
        <w:t>802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6233CE">
        <w:rPr>
          <w:rFonts w:ascii="Arial" w:hAnsi="Arial" w:cs="Arial"/>
          <w:b/>
          <w:sz w:val="22"/>
          <w:szCs w:val="22"/>
        </w:rPr>
        <w:t>1º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6233CE">
        <w:rPr>
          <w:rFonts w:ascii="Arial" w:hAnsi="Arial" w:cs="Arial"/>
          <w:b/>
          <w:sz w:val="22"/>
          <w:szCs w:val="22"/>
        </w:rPr>
        <w:t>AGOSTO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72175" w:rsidRPr="00C524F4" w:rsidRDefault="0037217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6233CE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Pr="006233CE">
        <w:rPr>
          <w:rFonts w:cs="Arial"/>
          <w:b w:val="0"/>
          <w:sz w:val="22"/>
          <w:szCs w:val="22"/>
        </w:rPr>
        <w:t xml:space="preserve"> UM CRÉDITO SUPLEMENTAR NO VALOR DE R$ 1.700.000,00.</w:t>
      </w:r>
    </w:p>
    <w:p w:rsidR="00372175" w:rsidRPr="00C524F4" w:rsidRDefault="0037217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A24A7" w:rsidRDefault="00FA24A7" w:rsidP="00FA24A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 w:rsidR="0090729E"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>de acordo com a Lei Orgânica do Município;</w:t>
      </w:r>
      <w:r>
        <w:rPr>
          <w:rFonts w:cs="Arial"/>
          <w:i w:val="0"/>
          <w:sz w:val="22"/>
          <w:szCs w:val="22"/>
        </w:rPr>
        <w:t xml:space="preserve"> </w:t>
      </w:r>
      <w:r w:rsidR="0090729E">
        <w:rPr>
          <w:rFonts w:cs="Arial"/>
          <w:i w:val="0"/>
          <w:sz w:val="22"/>
          <w:szCs w:val="22"/>
        </w:rPr>
        <w:t xml:space="preserve">e </w:t>
      </w:r>
      <w:r>
        <w:rPr>
          <w:rFonts w:cs="Arial"/>
          <w:i w:val="0"/>
          <w:sz w:val="22"/>
          <w:szCs w:val="22"/>
        </w:rPr>
        <w:t>com base na Lei Municipal nº 3.</w:t>
      </w:r>
      <w:r w:rsidR="006233CE">
        <w:rPr>
          <w:rFonts w:cs="Arial"/>
          <w:i w:val="0"/>
          <w:sz w:val="22"/>
          <w:szCs w:val="22"/>
        </w:rPr>
        <w:t>554</w:t>
      </w:r>
      <w:r>
        <w:rPr>
          <w:rFonts w:cs="Arial"/>
          <w:i w:val="0"/>
          <w:sz w:val="22"/>
          <w:szCs w:val="22"/>
        </w:rPr>
        <w:t xml:space="preserve">, de </w:t>
      </w:r>
      <w:r w:rsidR="006233CE">
        <w:rPr>
          <w:rFonts w:cs="Arial"/>
          <w:i w:val="0"/>
          <w:sz w:val="22"/>
          <w:szCs w:val="22"/>
        </w:rPr>
        <w:t>1º</w:t>
      </w:r>
      <w:r>
        <w:rPr>
          <w:rFonts w:cs="Arial"/>
          <w:i w:val="0"/>
          <w:sz w:val="22"/>
          <w:szCs w:val="22"/>
        </w:rPr>
        <w:t xml:space="preserve"> de </w:t>
      </w:r>
      <w:r w:rsidR="006233CE">
        <w:rPr>
          <w:rFonts w:cs="Arial"/>
          <w:i w:val="0"/>
          <w:sz w:val="22"/>
          <w:szCs w:val="22"/>
        </w:rPr>
        <w:t>agosto</w:t>
      </w:r>
      <w:r>
        <w:rPr>
          <w:rFonts w:cs="Arial"/>
          <w:i w:val="0"/>
          <w:sz w:val="22"/>
          <w:szCs w:val="22"/>
        </w:rPr>
        <w:t xml:space="preserve"> de 2017:</w:t>
      </w:r>
    </w:p>
    <w:p w:rsidR="00FA24A7" w:rsidRPr="009809BD" w:rsidRDefault="00FA24A7" w:rsidP="00FA24A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6233CE" w:rsidRPr="00FB1BE1" w:rsidRDefault="006233CE" w:rsidP="006233CE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578A6">
        <w:rPr>
          <w:rFonts w:ascii="Arial" w:hAnsi="Arial" w:cs="Arial"/>
          <w:b/>
          <w:sz w:val="22"/>
          <w:szCs w:val="22"/>
        </w:rPr>
        <w:t>Art. 1º.</w:t>
      </w:r>
      <w:r w:rsidRPr="00FB1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Abre</w:t>
      </w:r>
      <w:r w:rsidRPr="00FB1BE1">
        <w:rPr>
          <w:rFonts w:ascii="Arial" w:hAnsi="Arial" w:cs="Arial"/>
          <w:sz w:val="22"/>
          <w:szCs w:val="22"/>
        </w:rPr>
        <w:t xml:space="preserve"> um Crédito Suplementar no valor de R$ 1.700.000,00 (Um milhão e setecentos mil reais) será utilizado nas seguintes dotação orçamentária:</w:t>
      </w:r>
    </w:p>
    <w:p w:rsidR="006233CE" w:rsidRPr="00602FED" w:rsidRDefault="006233CE" w:rsidP="0095110C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0900-SECRETARIA MUNICIPAL DE OBRAS E SANEAMENTO</w:t>
      </w:r>
    </w:p>
    <w:p w:rsidR="006233CE" w:rsidRPr="00602FED" w:rsidRDefault="006233CE" w:rsidP="006233CE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0901-SECRETARIA DE OBRAS E ÓRGÃOS AUXILIARES</w:t>
      </w:r>
    </w:p>
    <w:p w:rsidR="006233CE" w:rsidRPr="00602FED" w:rsidRDefault="006233CE" w:rsidP="006233CE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6233CE" w:rsidRPr="00602FED" w:rsidRDefault="006233CE" w:rsidP="006233C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449052.00.00-Equipamento e Material Permanente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602FED">
        <w:rPr>
          <w:rFonts w:ascii="Arial" w:hAnsi="Arial" w:cs="Arial"/>
          <w:sz w:val="22"/>
          <w:szCs w:val="22"/>
        </w:rPr>
        <w:t>1.000.000,00</w:t>
      </w:r>
    </w:p>
    <w:p w:rsidR="006233CE" w:rsidRPr="00602FED" w:rsidRDefault="006233CE" w:rsidP="006233CE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9000-ENCARGOS GERAIS</w:t>
      </w:r>
    </w:p>
    <w:p w:rsidR="006233CE" w:rsidRPr="00602FED" w:rsidRDefault="006233CE" w:rsidP="006233CE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9001-ENCARGOS ESPECIAIS</w:t>
      </w:r>
    </w:p>
    <w:p w:rsidR="006233CE" w:rsidRPr="00602FED" w:rsidRDefault="006233CE" w:rsidP="006233CE">
      <w:pPr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 xml:space="preserve">0012-AMORTIZAÇÃO DA DIVIDA </w:t>
      </w:r>
    </w:p>
    <w:p w:rsidR="006233CE" w:rsidRPr="00602FED" w:rsidRDefault="006233CE" w:rsidP="006233C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329021.00.00-Juros sobre a Dívida por Contrato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602FED">
        <w:rPr>
          <w:rFonts w:ascii="Arial" w:hAnsi="Arial" w:cs="Arial"/>
          <w:sz w:val="22"/>
          <w:szCs w:val="22"/>
        </w:rPr>
        <w:t>100.000,00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CE" w:rsidRPr="00602FED" w:rsidRDefault="006233CE" w:rsidP="006233CE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602FED">
        <w:rPr>
          <w:rFonts w:ascii="Arial" w:hAnsi="Arial" w:cs="Arial"/>
          <w:sz w:val="22"/>
          <w:szCs w:val="22"/>
        </w:rPr>
        <w:t>469071.00.00-Principal da Dívida Por Contrato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602FED">
        <w:rPr>
          <w:rFonts w:ascii="Arial" w:hAnsi="Arial" w:cs="Arial"/>
          <w:sz w:val="22"/>
          <w:szCs w:val="22"/>
        </w:rPr>
        <w:t>600.000,00</w:t>
      </w:r>
    </w:p>
    <w:p w:rsidR="006233CE" w:rsidRPr="00FB1BE1" w:rsidRDefault="006233CE" w:rsidP="006233CE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374F">
        <w:rPr>
          <w:rFonts w:ascii="Arial" w:hAnsi="Arial" w:cs="Arial"/>
          <w:b/>
          <w:sz w:val="22"/>
          <w:szCs w:val="22"/>
        </w:rPr>
        <w:t>Art. 2º.</w:t>
      </w:r>
      <w:r w:rsidRPr="00FB1BE1">
        <w:rPr>
          <w:rFonts w:ascii="Arial" w:hAnsi="Arial" w:cs="Arial"/>
          <w:sz w:val="22"/>
          <w:szCs w:val="22"/>
        </w:rPr>
        <w:t xml:space="preserve"> Servirá como cobertura do presente Crédito Suplementar a arrecadação a maior verificada em função do recebimento de parcelas do precatório recebido do Município de Charqueadas.</w:t>
      </w:r>
    </w:p>
    <w:p w:rsidR="006233CE" w:rsidRPr="00A438C1" w:rsidRDefault="006233CE" w:rsidP="006233CE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b/>
          <w:sz w:val="22"/>
          <w:szCs w:val="22"/>
        </w:rPr>
        <w:t>Art. 3º.</w:t>
      </w:r>
      <w:r w:rsidRPr="00A438C1">
        <w:rPr>
          <w:rFonts w:ascii="Arial" w:hAnsi="Arial" w:cs="Arial"/>
          <w:sz w:val="22"/>
          <w:szCs w:val="22"/>
        </w:rPr>
        <w:t xml:space="preserve"> Revogadas as disposições em contrário, </w:t>
      </w:r>
      <w:r w:rsidR="0095110C">
        <w:rPr>
          <w:rFonts w:ascii="Arial" w:hAnsi="Arial" w:cs="Arial"/>
          <w:sz w:val="22"/>
          <w:szCs w:val="22"/>
        </w:rPr>
        <w:t>este Decreto</w:t>
      </w:r>
      <w:r w:rsidRPr="00A438C1">
        <w:rPr>
          <w:rFonts w:ascii="Arial" w:hAnsi="Arial" w:cs="Arial"/>
          <w:sz w:val="22"/>
          <w:szCs w:val="22"/>
        </w:rPr>
        <w:t xml:space="preserve"> entra </w:t>
      </w:r>
      <w:bookmarkStart w:id="0" w:name="_GoBack"/>
      <w:bookmarkEnd w:id="0"/>
      <w:r w:rsidRPr="00A438C1">
        <w:rPr>
          <w:rFonts w:ascii="Arial" w:hAnsi="Arial" w:cs="Arial"/>
          <w:sz w:val="22"/>
          <w:szCs w:val="22"/>
        </w:rPr>
        <w:t>em vigor na data de sua publicação.</w:t>
      </w:r>
    </w:p>
    <w:p w:rsidR="00DF256D" w:rsidRDefault="00DF256D" w:rsidP="00DF25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C524F4" w:rsidRDefault="00DF256D" w:rsidP="0095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C524F4" w:rsidSect="00DF256D">
      <w:headerReference w:type="default" r:id="rId8"/>
      <w:footerReference w:type="default" r:id="rId9"/>
      <w:pgSz w:w="11906" w:h="16838"/>
      <w:pgMar w:top="993" w:right="1701" w:bottom="170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C2" w:rsidRDefault="00D71BC2" w:rsidP="006B02EF">
      <w:r>
        <w:separator/>
      </w:r>
    </w:p>
  </w:endnote>
  <w:endnote w:type="continuationSeparator" w:id="0">
    <w:p w:rsidR="00D71BC2" w:rsidRDefault="00D71BC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DF256D" w:rsidRDefault="00DF256D" w:rsidP="00DF256D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372175">
      <w:rPr>
        <w:rFonts w:ascii="Comic Sans MS" w:hAnsi="Comic Sans MS"/>
        <w:sz w:val="18"/>
      </w:rPr>
      <w:t>rvalho, 558 - São Jerônimo – RS</w:t>
    </w:r>
  </w:p>
  <w:sdt>
    <w:sdtPr>
      <w:id w:val="-1153364822"/>
      <w:docPartObj>
        <w:docPartGallery w:val="Page Numbers (Bottom of Page)"/>
        <w:docPartUnique/>
      </w:docPartObj>
    </w:sdtPr>
    <w:sdtEndPr/>
    <w:sdtContent>
      <w:p w:rsidR="00DF256D" w:rsidRPr="00697A53" w:rsidRDefault="00DF256D" w:rsidP="00DF256D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95110C">
          <w:rPr>
            <w:noProof/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C2" w:rsidRDefault="00D71BC2" w:rsidP="006B02EF">
      <w:r>
        <w:separator/>
      </w:r>
    </w:p>
  </w:footnote>
  <w:footnote w:type="continuationSeparator" w:id="0">
    <w:p w:rsidR="00D71BC2" w:rsidRDefault="00D71BC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5178"/>
    <w:rsid w:val="000D68B3"/>
    <w:rsid w:val="000D7A8F"/>
    <w:rsid w:val="001011AE"/>
    <w:rsid w:val="0010147F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66AD7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2965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2175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233CE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42E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0729E"/>
    <w:rsid w:val="009276CE"/>
    <w:rsid w:val="009302A2"/>
    <w:rsid w:val="00933398"/>
    <w:rsid w:val="009423D2"/>
    <w:rsid w:val="0095060D"/>
    <w:rsid w:val="0095110C"/>
    <w:rsid w:val="00954AAA"/>
    <w:rsid w:val="00954C89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729F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BC2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6C81"/>
    <w:rsid w:val="00DE756D"/>
    <w:rsid w:val="00DF256D"/>
    <w:rsid w:val="00DF2626"/>
    <w:rsid w:val="00DF34D6"/>
    <w:rsid w:val="00DF4E48"/>
    <w:rsid w:val="00E11A85"/>
    <w:rsid w:val="00E22105"/>
    <w:rsid w:val="00E51D16"/>
    <w:rsid w:val="00E54691"/>
    <w:rsid w:val="00E5470F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45FCF"/>
    <w:rsid w:val="00F502C7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24A7"/>
    <w:rsid w:val="00FA6AB7"/>
    <w:rsid w:val="00FC435A"/>
    <w:rsid w:val="00FC4C19"/>
    <w:rsid w:val="00FE5187"/>
    <w:rsid w:val="00FF19C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27D8-675E-48A3-B2BB-F628414F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238</cp:revision>
  <cp:lastPrinted>2017-07-04T18:35:00Z</cp:lastPrinted>
  <dcterms:created xsi:type="dcterms:W3CDTF">2017-02-02T13:49:00Z</dcterms:created>
  <dcterms:modified xsi:type="dcterms:W3CDTF">2017-08-01T17:31:00Z</dcterms:modified>
</cp:coreProperties>
</file>